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2F" w:rsidRPr="00055F2F" w:rsidRDefault="00055F2F" w:rsidP="00055F2F">
      <w:pPr>
        <w:pStyle w:val="Default"/>
        <w:jc w:val="center"/>
        <w:rPr>
          <w:sz w:val="28"/>
          <w:szCs w:val="28"/>
        </w:rPr>
      </w:pPr>
      <w:r w:rsidRPr="00055F2F">
        <w:rPr>
          <w:b/>
          <w:bCs/>
          <w:i/>
          <w:iCs/>
          <w:sz w:val="28"/>
          <w:szCs w:val="28"/>
        </w:rPr>
        <w:t>Psychology Department Discretionary Fund Application</w:t>
      </w:r>
    </w:p>
    <w:p w:rsidR="00055F2F" w:rsidRPr="00055F2F" w:rsidRDefault="00055F2F" w:rsidP="00055F2F">
      <w:pPr>
        <w:pStyle w:val="Default"/>
        <w:rPr>
          <w:sz w:val="28"/>
          <w:szCs w:val="28"/>
        </w:rPr>
      </w:pPr>
    </w:p>
    <w:p w:rsidR="003F48CD" w:rsidRDefault="00055F2F" w:rsidP="00055F2F">
      <w:pPr>
        <w:pStyle w:val="Default"/>
        <w:rPr>
          <w:sz w:val="28"/>
          <w:szCs w:val="28"/>
        </w:rPr>
      </w:pPr>
      <w:proofErr w:type="gramStart"/>
      <w:r w:rsidRPr="00055F2F">
        <w:rPr>
          <w:sz w:val="28"/>
          <w:szCs w:val="28"/>
        </w:rPr>
        <w:t>Applications will be reviewed by the Psychology Department Foundation Committee</w:t>
      </w:r>
      <w:proofErr w:type="gramEnd"/>
    </w:p>
    <w:p w:rsidR="003F48CD" w:rsidRPr="003F48CD" w:rsidRDefault="00055F2F" w:rsidP="00FD563F">
      <w:pPr>
        <w:pStyle w:val="Default"/>
        <w:numPr>
          <w:ilvl w:val="0"/>
          <w:numId w:val="2"/>
        </w:numPr>
        <w:rPr>
          <w:sz w:val="28"/>
          <w:szCs w:val="28"/>
        </w:rPr>
      </w:pPr>
      <w:r w:rsidRPr="003F48CD">
        <w:rPr>
          <w:sz w:val="28"/>
          <w:szCs w:val="28"/>
        </w:rPr>
        <w:t>Requests for funds should not normally exceed $250 although exceptions may be</w:t>
      </w:r>
      <w:r w:rsidR="003F48CD">
        <w:rPr>
          <w:sz w:val="28"/>
          <w:szCs w:val="28"/>
        </w:rPr>
        <w:t xml:space="preserve"> </w:t>
      </w:r>
      <w:r w:rsidRPr="003F48CD">
        <w:rPr>
          <w:sz w:val="28"/>
          <w:szCs w:val="28"/>
        </w:rPr>
        <w:t xml:space="preserve">considered. Please note that discretionary funds </w:t>
      </w:r>
      <w:proofErr w:type="gramStart"/>
      <w:r w:rsidRPr="003F48CD">
        <w:rPr>
          <w:sz w:val="28"/>
          <w:szCs w:val="28"/>
        </w:rPr>
        <w:t>cannot be used</w:t>
      </w:r>
      <w:proofErr w:type="gramEnd"/>
      <w:r w:rsidRPr="003F48CD">
        <w:rPr>
          <w:sz w:val="28"/>
          <w:szCs w:val="28"/>
        </w:rPr>
        <w:t xml:space="preserve"> for the following purchases: computer software or assessments; class materials; licensing fees; professional fees; student or faculty travel or research; or academic program marketing and recruitment materials. </w:t>
      </w:r>
    </w:p>
    <w:p w:rsidR="003F48CD" w:rsidRDefault="003F48CD" w:rsidP="00055F2F">
      <w:pPr>
        <w:pStyle w:val="Default"/>
        <w:rPr>
          <w:sz w:val="28"/>
          <w:szCs w:val="28"/>
        </w:rPr>
      </w:pPr>
    </w:p>
    <w:p w:rsidR="00055F2F" w:rsidRPr="00055F2F" w:rsidRDefault="00055F2F" w:rsidP="00055F2F">
      <w:pPr>
        <w:pStyle w:val="Default"/>
        <w:rPr>
          <w:sz w:val="28"/>
          <w:szCs w:val="28"/>
        </w:rPr>
      </w:pPr>
      <w:r w:rsidRPr="00055F2F">
        <w:rPr>
          <w:sz w:val="28"/>
          <w:szCs w:val="28"/>
        </w:rPr>
        <w:t>Name</w:t>
      </w:r>
      <w:proofErr w:type="gramStart"/>
      <w:r w:rsidRPr="00055F2F">
        <w:rPr>
          <w:sz w:val="28"/>
          <w:szCs w:val="28"/>
        </w:rPr>
        <w:t xml:space="preserve">: </w:t>
      </w:r>
      <w:r w:rsidR="0043310D" w:rsidRPr="0043310D">
        <w:rPr>
          <w:sz w:val="28"/>
          <w:szCs w:val="28"/>
          <w:u w:val="single"/>
        </w:rPr>
        <w:t xml:space="preserve">                                                                            </w:t>
      </w:r>
      <w:r w:rsidR="0043310D" w:rsidRPr="0043310D">
        <w:rPr>
          <w:color w:val="FFFFFF" w:themeColor="background1"/>
          <w:sz w:val="28"/>
          <w:szCs w:val="28"/>
        </w:rPr>
        <w:t>.</w:t>
      </w:r>
      <w:proofErr w:type="gramEnd"/>
      <w:r w:rsidR="0043310D">
        <w:rPr>
          <w:sz w:val="28"/>
          <w:szCs w:val="28"/>
        </w:rPr>
        <w:t xml:space="preserve">      Date: </w:t>
      </w:r>
      <w:r w:rsidR="0043310D">
        <w:rPr>
          <w:sz w:val="28"/>
          <w:szCs w:val="28"/>
          <w:u w:val="single"/>
        </w:rPr>
        <w:t xml:space="preserve">                     </w:t>
      </w:r>
      <w:r w:rsidR="0043310D" w:rsidRPr="0043310D">
        <w:rPr>
          <w:color w:val="FFFFFF" w:themeColor="background1"/>
          <w:sz w:val="28"/>
          <w:szCs w:val="28"/>
        </w:rPr>
        <w:t>.</w:t>
      </w:r>
    </w:p>
    <w:p w:rsidR="00055F2F" w:rsidRPr="00055F2F" w:rsidRDefault="00055F2F" w:rsidP="00055F2F">
      <w:pPr>
        <w:pStyle w:val="Default"/>
        <w:rPr>
          <w:sz w:val="28"/>
          <w:szCs w:val="28"/>
        </w:rPr>
      </w:pPr>
    </w:p>
    <w:p w:rsidR="00055F2F" w:rsidRDefault="00055F2F" w:rsidP="00055F2F">
      <w:pPr>
        <w:pStyle w:val="Default"/>
        <w:rPr>
          <w:sz w:val="28"/>
          <w:szCs w:val="28"/>
        </w:rPr>
      </w:pPr>
    </w:p>
    <w:p w:rsidR="00055F2F" w:rsidRPr="00055F2F" w:rsidRDefault="00055F2F" w:rsidP="00055F2F">
      <w:pPr>
        <w:pStyle w:val="Default"/>
        <w:rPr>
          <w:sz w:val="28"/>
          <w:szCs w:val="28"/>
        </w:rPr>
      </w:pPr>
      <w:bookmarkStart w:id="0" w:name="_GoBack"/>
      <w:bookmarkEnd w:id="0"/>
      <w:r w:rsidRPr="00055F2F">
        <w:rPr>
          <w:sz w:val="28"/>
          <w:szCs w:val="28"/>
        </w:rPr>
        <w:t xml:space="preserve">I. Describe the project for which you are requesting discretionary funds. Please include a discussion of who might benefit or be impacted by this event or project (e.g., number of student or faculty participants). </w:t>
      </w:r>
    </w:p>
    <w:p w:rsidR="00705929" w:rsidRDefault="00577763">
      <w:pPr>
        <w:rPr>
          <w:rFonts w:ascii="Times New Roman" w:hAnsi="Times New Roman" w:cs="Times New Roman"/>
          <w:sz w:val="28"/>
          <w:szCs w:val="28"/>
        </w:rPr>
      </w:pPr>
      <w:r w:rsidRPr="0057776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9069F3A" wp14:editId="4E1757B9">
                <wp:simplePos x="0" y="0"/>
                <wp:positionH relativeFrom="column">
                  <wp:posOffset>126364</wp:posOffset>
                </wp:positionH>
                <wp:positionV relativeFrom="paragraph">
                  <wp:posOffset>99060</wp:posOffset>
                </wp:positionV>
                <wp:extent cx="5476875" cy="16573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657350"/>
                        </a:xfrm>
                        <a:prstGeom prst="rect">
                          <a:avLst/>
                        </a:prstGeom>
                        <a:solidFill>
                          <a:srgbClr val="FFFFFF"/>
                        </a:solidFill>
                        <a:ln w="38100">
                          <a:solidFill>
                            <a:srgbClr val="000000"/>
                          </a:solidFill>
                          <a:miter lim="800000"/>
                          <a:headEnd/>
                          <a:tailEnd/>
                        </a:ln>
                      </wps:spPr>
                      <wps:txbx>
                        <w:txbxContent>
                          <w:sdt>
                            <w:sdtPr>
                              <w:id w:val="568603642"/>
                              <w:temporary/>
                              <w:showingPlcHdr/>
                            </w:sdtPr>
                            <w:sdtEndPr/>
                            <w:sdtContent>
                              <w:p w:rsidR="00577763" w:rsidRDefault="00577763">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69F3A" id="_x0000_t202" coordsize="21600,21600" o:spt="202" path="m,l,21600r21600,l21600,xe">
                <v:stroke joinstyle="miter"/>
                <v:path gradientshapeok="t" o:connecttype="rect"/>
              </v:shapetype>
              <v:shape id="Text Box 2" o:spid="_x0000_s1026" type="#_x0000_t202" style="position:absolute;margin-left:9.95pt;margin-top:7.8pt;width:431.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" strokeweight="3pt">
                <v:textbox>
                  <w:txbxContent>
                    <w:sdt>
                      <w:sdtPr>
                        <w:id w:val="568603642"/>
                        <w:temporary/>
                        <w:showingPlcHdr/>
                      </w:sdtPr>
                      <w:sdtEndPr/>
                      <w:sdtContent>
                        <w:p w:rsidR="00577763" w:rsidRDefault="00577763">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577763" w:rsidRPr="00055F2F" w:rsidRDefault="00577763">
      <w:pPr>
        <w:rPr>
          <w:rFonts w:ascii="Times New Roman" w:hAnsi="Times New Roman" w:cs="Times New Roman"/>
          <w:sz w:val="28"/>
          <w:szCs w:val="28"/>
        </w:rPr>
      </w:pPr>
    </w:p>
    <w:p w:rsidR="00055F2F" w:rsidRPr="00055F2F" w:rsidRDefault="00055F2F">
      <w:pPr>
        <w:rPr>
          <w:rFonts w:ascii="Times New Roman" w:hAnsi="Times New Roman" w:cs="Times New Roman"/>
          <w:sz w:val="28"/>
          <w:szCs w:val="28"/>
        </w:rPr>
      </w:pPr>
    </w:p>
    <w:p w:rsidR="00055F2F" w:rsidRPr="00055F2F" w:rsidRDefault="00055F2F" w:rsidP="00055F2F">
      <w:pPr>
        <w:pStyle w:val="Default"/>
        <w:rPr>
          <w:sz w:val="28"/>
          <w:szCs w:val="28"/>
        </w:rPr>
      </w:pPr>
    </w:p>
    <w:p w:rsidR="00055F2F" w:rsidRPr="00055F2F" w:rsidRDefault="00055F2F" w:rsidP="00055F2F">
      <w:pPr>
        <w:pStyle w:val="Default"/>
        <w:rPr>
          <w:sz w:val="28"/>
          <w:szCs w:val="28"/>
        </w:rPr>
      </w:pPr>
      <w:r w:rsidRPr="00055F2F">
        <w:rPr>
          <w:sz w:val="28"/>
          <w:szCs w:val="28"/>
        </w:rPr>
        <w:t xml:space="preserve"> </w:t>
      </w:r>
    </w:p>
    <w:p w:rsidR="00577763" w:rsidRDefault="00577763" w:rsidP="00055F2F">
      <w:pPr>
        <w:pStyle w:val="Default"/>
        <w:rPr>
          <w:sz w:val="28"/>
          <w:szCs w:val="28"/>
        </w:rPr>
      </w:pPr>
    </w:p>
    <w:p w:rsidR="00577763" w:rsidRDefault="00577763" w:rsidP="00055F2F">
      <w:pPr>
        <w:pStyle w:val="Default"/>
        <w:rPr>
          <w:sz w:val="28"/>
          <w:szCs w:val="28"/>
        </w:rPr>
      </w:pPr>
    </w:p>
    <w:p w:rsidR="00055F2F" w:rsidRPr="00055F2F" w:rsidRDefault="00055F2F" w:rsidP="00055F2F">
      <w:pPr>
        <w:pStyle w:val="Default"/>
        <w:rPr>
          <w:sz w:val="28"/>
          <w:szCs w:val="28"/>
        </w:rPr>
      </w:pPr>
      <w:r w:rsidRPr="00055F2F">
        <w:rPr>
          <w:sz w:val="28"/>
          <w:szCs w:val="28"/>
        </w:rPr>
        <w:t xml:space="preserve">II. Have you received Discretionary Funds for any type of project within the last two years? If so, list the amount funded and date received. </w:t>
      </w:r>
    </w:p>
    <w:p w:rsidR="00055F2F" w:rsidRPr="00055F2F" w:rsidRDefault="00577763">
      <w:pPr>
        <w:rPr>
          <w:rFonts w:ascii="Times New Roman" w:hAnsi="Times New Roman" w:cs="Times New Roman"/>
          <w:sz w:val="28"/>
          <w:szCs w:val="28"/>
        </w:rPr>
      </w:pPr>
      <w:r w:rsidRPr="0057776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7F824BC" wp14:editId="75A5FAE3">
                <wp:simplePos x="0" y="0"/>
                <wp:positionH relativeFrom="column">
                  <wp:posOffset>88265</wp:posOffset>
                </wp:positionH>
                <wp:positionV relativeFrom="paragraph">
                  <wp:posOffset>130175</wp:posOffset>
                </wp:positionV>
                <wp:extent cx="5514975" cy="135255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352550"/>
                        </a:xfrm>
                        <a:prstGeom prst="rect">
                          <a:avLst/>
                        </a:prstGeom>
                        <a:solidFill>
                          <a:srgbClr val="FFFFFF"/>
                        </a:solidFill>
                        <a:ln w="38100">
                          <a:solidFill>
                            <a:srgbClr val="000000"/>
                          </a:solidFill>
                          <a:miter lim="800000"/>
                          <a:headEnd/>
                          <a:tailEnd/>
                        </a:ln>
                      </wps:spPr>
                      <wps:txbx>
                        <w:txbxContent>
                          <w:sdt>
                            <w:sdtPr>
                              <w:id w:val="1516969401"/>
                              <w:temporary/>
                              <w:showingPlcHdr/>
                            </w:sdtPr>
                            <w:sdtEndPr/>
                            <w:sdtContent>
                              <w:p w:rsidR="00577763" w:rsidRDefault="00577763" w:rsidP="00577763">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824BC" id="_x0000_s1027" type="#_x0000_t202" style="position:absolute;margin-left:6.95pt;margin-top:10.25pt;width:434.2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" strokeweight="3pt">
                <v:textbox>
                  <w:txbxContent>
                    <w:sdt>
                      <w:sdtPr>
                        <w:id w:val="1516969401"/>
                        <w:temporary/>
                        <w:showingPlcHdr/>
                      </w:sdtPr>
                      <w:sdtEndPr/>
                      <w:sdtContent>
                        <w:p w:rsidR="00577763" w:rsidRDefault="00577763" w:rsidP="00577763">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055F2F" w:rsidRPr="00055F2F" w:rsidRDefault="00055F2F">
      <w:pPr>
        <w:rPr>
          <w:rFonts w:ascii="Times New Roman" w:hAnsi="Times New Roman" w:cs="Times New Roman"/>
          <w:sz w:val="28"/>
          <w:szCs w:val="28"/>
        </w:rPr>
      </w:pPr>
    </w:p>
    <w:p w:rsidR="00055F2F" w:rsidRPr="00055F2F" w:rsidRDefault="00055F2F">
      <w:pPr>
        <w:rPr>
          <w:rFonts w:ascii="Times New Roman" w:hAnsi="Times New Roman" w:cs="Times New Roman"/>
          <w:sz w:val="28"/>
          <w:szCs w:val="28"/>
        </w:rPr>
      </w:pPr>
    </w:p>
    <w:p w:rsidR="00055F2F" w:rsidRPr="00055F2F" w:rsidRDefault="00055F2F" w:rsidP="00055F2F">
      <w:pPr>
        <w:pStyle w:val="Default"/>
        <w:rPr>
          <w:sz w:val="28"/>
          <w:szCs w:val="28"/>
        </w:rPr>
      </w:pPr>
    </w:p>
    <w:p w:rsidR="00577763" w:rsidRDefault="00055F2F" w:rsidP="00055F2F">
      <w:pPr>
        <w:rPr>
          <w:rFonts w:ascii="Times New Roman" w:hAnsi="Times New Roman" w:cs="Times New Roman"/>
          <w:sz w:val="28"/>
          <w:szCs w:val="28"/>
        </w:rPr>
      </w:pPr>
      <w:r w:rsidRPr="00055F2F">
        <w:rPr>
          <w:rFonts w:ascii="Times New Roman" w:hAnsi="Times New Roman" w:cs="Times New Roman"/>
          <w:sz w:val="28"/>
          <w:szCs w:val="28"/>
        </w:rPr>
        <w:t xml:space="preserve"> </w:t>
      </w:r>
    </w:p>
    <w:sectPr w:rsidR="00577763" w:rsidSect="003F48CD">
      <w:footerReference w:type="default" r:id="rId7"/>
      <w:pgSz w:w="12240" w:h="16340"/>
      <w:pgMar w:top="1440" w:right="1296" w:bottom="1440"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7D" w:rsidRDefault="000A417D" w:rsidP="000A417D">
      <w:pPr>
        <w:spacing w:after="0" w:line="240" w:lineRule="auto"/>
      </w:pPr>
      <w:r>
        <w:separator/>
      </w:r>
    </w:p>
  </w:endnote>
  <w:endnote w:type="continuationSeparator" w:id="0">
    <w:p w:rsidR="000A417D" w:rsidRDefault="000A417D" w:rsidP="000A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7D" w:rsidRDefault="000A417D" w:rsidP="000A417D">
    <w:pPr>
      <w:spacing w:after="120" w:line="240" w:lineRule="auto"/>
      <w:rPr>
        <w:rFonts w:ascii="Times New Roman" w:hAnsi="Times New Roman" w:cs="Times New Roman"/>
        <w:sz w:val="28"/>
        <w:szCs w:val="28"/>
      </w:rPr>
    </w:pPr>
    <w:r w:rsidRPr="000A417D">
      <w:rPr>
        <w:rFonts w:ascii="Times New Roman" w:hAnsi="Times New Roman" w:cs="Times New Roman"/>
        <w:sz w:val="28"/>
        <w:szCs w:val="28"/>
        <w:u w:val="single"/>
      </w:rPr>
      <w:t>Faculty and students</w:t>
    </w:r>
    <w:r w:rsidRPr="00055F2F">
      <w:rPr>
        <w:rFonts w:ascii="Times New Roman" w:hAnsi="Times New Roman" w:cs="Times New Roman"/>
        <w:sz w:val="28"/>
        <w:szCs w:val="28"/>
      </w:rPr>
      <w:t>: S</w:t>
    </w:r>
    <w:r>
      <w:rPr>
        <w:rFonts w:ascii="Times New Roman" w:hAnsi="Times New Roman" w:cs="Times New Roman"/>
        <w:sz w:val="28"/>
        <w:szCs w:val="28"/>
      </w:rPr>
      <w:t>ubmit this application via email to any current member of the Foundation Committee.</w:t>
    </w:r>
  </w:p>
  <w:p w:rsidR="000A417D" w:rsidRDefault="000A417D" w:rsidP="000A417D">
    <w:pPr>
      <w:pStyle w:val="ListParagraph"/>
      <w:numPr>
        <w:ilvl w:val="0"/>
        <w:numId w:val="2"/>
      </w:numPr>
      <w:spacing w:after="120" w:line="240" w:lineRule="auto"/>
      <w:rPr>
        <w:rFonts w:ascii="Times New Roman" w:hAnsi="Times New Roman" w:cs="Times New Roman"/>
        <w:i/>
        <w:sz w:val="28"/>
        <w:szCs w:val="28"/>
      </w:rPr>
    </w:pPr>
    <w:r w:rsidRPr="000A417D">
      <w:rPr>
        <w:rFonts w:ascii="Times New Roman" w:hAnsi="Times New Roman" w:cs="Times New Roman"/>
        <w:i/>
        <w:sz w:val="28"/>
        <w:szCs w:val="28"/>
      </w:rPr>
      <w:t>Given the staggered terms of membership, faculty serving on the Foundation Committee are regularly changing</w:t>
    </w:r>
    <w:r>
      <w:rPr>
        <w:rFonts w:ascii="Times New Roman" w:hAnsi="Times New Roman" w:cs="Times New Roman"/>
        <w:i/>
        <w:sz w:val="28"/>
        <w:szCs w:val="28"/>
      </w:rPr>
      <w:t xml:space="preserve">. </w:t>
    </w:r>
  </w:p>
  <w:p w:rsidR="000A417D" w:rsidRPr="000A417D" w:rsidRDefault="000A417D" w:rsidP="000A417D">
    <w:pPr>
      <w:pStyle w:val="ListParagraph"/>
      <w:numPr>
        <w:ilvl w:val="0"/>
        <w:numId w:val="2"/>
      </w:numPr>
      <w:spacing w:after="120" w:line="240" w:lineRule="auto"/>
      <w:rPr>
        <w:rFonts w:ascii="Times New Roman" w:hAnsi="Times New Roman" w:cs="Times New Roman"/>
        <w:i/>
        <w:sz w:val="28"/>
        <w:szCs w:val="28"/>
      </w:rPr>
    </w:pPr>
    <w:r>
      <w:rPr>
        <w:rFonts w:ascii="Times New Roman" w:hAnsi="Times New Roman" w:cs="Times New Roman"/>
        <w:i/>
        <w:sz w:val="28"/>
        <w:szCs w:val="28"/>
      </w:rPr>
      <w:t>If you do not know who is presently on the committee, please contact the Department Chair who can inform you of committee membership.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7D" w:rsidRDefault="000A417D" w:rsidP="000A417D">
      <w:pPr>
        <w:spacing w:after="0" w:line="240" w:lineRule="auto"/>
      </w:pPr>
      <w:r>
        <w:separator/>
      </w:r>
    </w:p>
  </w:footnote>
  <w:footnote w:type="continuationSeparator" w:id="0">
    <w:p w:rsidR="000A417D" w:rsidRDefault="000A417D" w:rsidP="000A4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F07C1"/>
    <w:multiLevelType w:val="hybridMultilevel"/>
    <w:tmpl w:val="42FAE636"/>
    <w:lvl w:ilvl="0" w:tplc="1C32EA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E3358"/>
    <w:multiLevelType w:val="hybridMultilevel"/>
    <w:tmpl w:val="4FC6E3B2"/>
    <w:lvl w:ilvl="0" w:tplc="41607A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2F"/>
    <w:rsid w:val="00055F2F"/>
    <w:rsid w:val="000A417D"/>
    <w:rsid w:val="0024542A"/>
    <w:rsid w:val="003F48CD"/>
    <w:rsid w:val="0043310D"/>
    <w:rsid w:val="00577763"/>
    <w:rsid w:val="00705929"/>
    <w:rsid w:val="00AD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07AA"/>
  <w15:docId w15:val="{FC7A7C59-01E5-429F-814B-40E7BB3D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F2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7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763"/>
    <w:rPr>
      <w:rFonts w:ascii="Tahoma" w:hAnsi="Tahoma" w:cs="Tahoma"/>
      <w:sz w:val="16"/>
      <w:szCs w:val="16"/>
    </w:rPr>
  </w:style>
  <w:style w:type="paragraph" w:styleId="ListParagraph">
    <w:name w:val="List Paragraph"/>
    <w:basedOn w:val="Normal"/>
    <w:uiPriority w:val="34"/>
    <w:qFormat/>
    <w:rsid w:val="00AD5B2A"/>
    <w:pPr>
      <w:ind w:left="720"/>
      <w:contextualSpacing/>
    </w:pPr>
  </w:style>
  <w:style w:type="paragraph" w:styleId="Header">
    <w:name w:val="header"/>
    <w:basedOn w:val="Normal"/>
    <w:link w:val="HeaderChar"/>
    <w:uiPriority w:val="99"/>
    <w:unhideWhenUsed/>
    <w:rsid w:val="000A4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7D"/>
  </w:style>
  <w:style w:type="paragraph" w:styleId="Footer">
    <w:name w:val="footer"/>
    <w:basedOn w:val="Normal"/>
    <w:link w:val="FooterChar"/>
    <w:uiPriority w:val="99"/>
    <w:unhideWhenUsed/>
    <w:rsid w:val="000A4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Mychailyszyn, Matthew P.</dc:creator>
  <cp:lastModifiedBy>Mychailyszyn, Matthew P.</cp:lastModifiedBy>
  <cp:revision>7</cp:revision>
  <dcterms:created xsi:type="dcterms:W3CDTF">2014-11-25T15:07:00Z</dcterms:created>
  <dcterms:modified xsi:type="dcterms:W3CDTF">2019-10-31T20:32:00Z</dcterms:modified>
</cp:coreProperties>
</file>