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49" w:rsidRDefault="00F26561" w:rsidP="00980609">
      <w:pPr>
        <w:pStyle w:val="NoSpacing"/>
        <w:pBdr>
          <w:bottom w:val="single" w:sz="4" w:space="1" w:color="auto"/>
        </w:pBdr>
        <w:jc w:val="center"/>
        <w:rPr>
          <w:sz w:val="28"/>
        </w:rPr>
      </w:pPr>
      <w:r>
        <w:rPr>
          <w:sz w:val="28"/>
        </w:rPr>
        <w:t xml:space="preserve">CBE </w:t>
      </w:r>
      <w:r w:rsidRPr="00E1498D">
        <w:rPr>
          <w:sz w:val="28"/>
        </w:rPr>
        <w:t>Assessment Committee</w:t>
      </w:r>
    </w:p>
    <w:p w:rsidR="00D46C05" w:rsidRPr="00E1498D" w:rsidRDefault="001A3101" w:rsidP="00980609">
      <w:pPr>
        <w:pStyle w:val="NoSpacing"/>
        <w:pBdr>
          <w:bottom w:val="single" w:sz="4" w:space="1" w:color="auto"/>
        </w:pBdr>
        <w:jc w:val="center"/>
        <w:rPr>
          <w:sz w:val="28"/>
        </w:rPr>
      </w:pPr>
      <w:r w:rsidRPr="00E1498D">
        <w:rPr>
          <w:sz w:val="28"/>
        </w:rPr>
        <w:t>CLOSING THE LOOP FORM</w:t>
      </w:r>
      <w:r>
        <w:rPr>
          <w:sz w:val="28"/>
        </w:rPr>
        <w:t xml:space="preserve"> </w:t>
      </w:r>
    </w:p>
    <w:p w:rsidR="00611A7B" w:rsidRDefault="00611A7B" w:rsidP="00586DCF">
      <w:pPr>
        <w:pStyle w:val="NoSpacing"/>
        <w:pBdr>
          <w:bottom w:val="single" w:sz="4" w:space="1" w:color="auto"/>
        </w:pBdr>
        <w:jc w:val="both"/>
        <w:rPr>
          <w:i/>
        </w:rPr>
      </w:pPr>
    </w:p>
    <w:p w:rsidR="002D5649" w:rsidRDefault="00E1498D" w:rsidP="00586DCF">
      <w:pPr>
        <w:pStyle w:val="NoSpacing"/>
        <w:pBdr>
          <w:bottom w:val="single" w:sz="4" w:space="1" w:color="auto"/>
        </w:pBdr>
        <w:jc w:val="both"/>
        <w:rPr>
          <w:i/>
        </w:rPr>
      </w:pPr>
      <w:r w:rsidRPr="00980609">
        <w:rPr>
          <w:i/>
        </w:rPr>
        <w:t xml:space="preserve">This form is to provide </w:t>
      </w:r>
      <w:r w:rsidR="001A3101">
        <w:rPr>
          <w:i/>
        </w:rPr>
        <w:t xml:space="preserve">departments/ courses </w:t>
      </w:r>
      <w:r w:rsidR="00980609" w:rsidRPr="00980609">
        <w:rPr>
          <w:i/>
        </w:rPr>
        <w:t>feedback</w:t>
      </w:r>
      <w:r w:rsidRPr="00980609">
        <w:rPr>
          <w:i/>
        </w:rPr>
        <w:t xml:space="preserve"> </w:t>
      </w:r>
      <w:r w:rsidR="001A3101">
        <w:rPr>
          <w:i/>
        </w:rPr>
        <w:t>from</w:t>
      </w:r>
      <w:r w:rsidRPr="00980609">
        <w:rPr>
          <w:i/>
        </w:rPr>
        <w:t xml:space="preserve"> the Assessment Committee regarding your most recent </w:t>
      </w:r>
      <w:r w:rsidR="00980609" w:rsidRPr="00980609">
        <w:rPr>
          <w:i/>
        </w:rPr>
        <w:t xml:space="preserve">assessment </w:t>
      </w:r>
      <w:r w:rsidRPr="00980609">
        <w:rPr>
          <w:i/>
        </w:rPr>
        <w:t xml:space="preserve">results.  </w:t>
      </w:r>
      <w:r w:rsidR="002D5649">
        <w:rPr>
          <w:i/>
        </w:rPr>
        <w:t>There should be one form submitted per course that has a KSA assessment.</w:t>
      </w:r>
    </w:p>
    <w:p w:rsidR="002D5649" w:rsidRDefault="002D5649" w:rsidP="00586DCF">
      <w:pPr>
        <w:pStyle w:val="NoSpacing"/>
        <w:pBdr>
          <w:bottom w:val="single" w:sz="4" w:space="1" w:color="auto"/>
        </w:pBdr>
        <w:jc w:val="both"/>
        <w:rPr>
          <w:i/>
        </w:rPr>
      </w:pPr>
    </w:p>
    <w:p w:rsidR="002D5649" w:rsidRDefault="002D5649" w:rsidP="00586DCF">
      <w:pPr>
        <w:pStyle w:val="NoSpacing"/>
        <w:pBdr>
          <w:bottom w:val="single" w:sz="4" w:space="1" w:color="auto"/>
        </w:pBdr>
        <w:jc w:val="both"/>
        <w:rPr>
          <w:i/>
        </w:rPr>
      </w:pPr>
      <w:r>
        <w:rPr>
          <w:i/>
        </w:rPr>
        <w:t>Please put the KSA assessment results on this form and meet with the faculty teaching this course.  Discuss the results for the purpose of suggesting program improvements.  These can be one of four types:</w:t>
      </w:r>
    </w:p>
    <w:p w:rsidR="002D5649" w:rsidRDefault="002D5649" w:rsidP="00586DCF">
      <w:pPr>
        <w:pStyle w:val="NoSpacing"/>
        <w:pBdr>
          <w:bottom w:val="single" w:sz="4" w:space="1" w:color="auto"/>
        </w:pBdr>
        <w:jc w:val="both"/>
        <w:rPr>
          <w:i/>
        </w:rPr>
      </w:pPr>
    </w:p>
    <w:p w:rsidR="002D5649" w:rsidRDefault="002D5649" w:rsidP="002D5649">
      <w:pPr>
        <w:pStyle w:val="NoSpacing"/>
        <w:numPr>
          <w:ilvl w:val="0"/>
          <w:numId w:val="6"/>
        </w:numPr>
        <w:pBdr>
          <w:bottom w:val="single" w:sz="4" w:space="1" w:color="auto"/>
        </w:pBdr>
        <w:jc w:val="both"/>
        <w:rPr>
          <w:i/>
        </w:rPr>
      </w:pPr>
      <w:r>
        <w:rPr>
          <w:i/>
        </w:rPr>
        <w:t>New resource allocations (ex. more faculty to enable smaller class sizes, new technology, new facilities, new teaching webinar, or anything that requires a new investment)</w:t>
      </w:r>
    </w:p>
    <w:p w:rsidR="002D5649" w:rsidRDefault="002D5649" w:rsidP="002D5649">
      <w:pPr>
        <w:pStyle w:val="NoSpacing"/>
        <w:numPr>
          <w:ilvl w:val="0"/>
          <w:numId w:val="6"/>
        </w:numPr>
        <w:pBdr>
          <w:bottom w:val="single" w:sz="4" w:space="1" w:color="auto"/>
        </w:pBdr>
        <w:jc w:val="both"/>
        <w:rPr>
          <w:i/>
        </w:rPr>
      </w:pPr>
      <w:r>
        <w:rPr>
          <w:i/>
        </w:rPr>
        <w:t>New curriculum changes (ex. new learning objectives or course descriptions, new prerequisites for the courses, or new course proposal for the program)</w:t>
      </w:r>
    </w:p>
    <w:p w:rsidR="002D5649" w:rsidRDefault="002D5649" w:rsidP="002D5649">
      <w:pPr>
        <w:pStyle w:val="NoSpacing"/>
        <w:numPr>
          <w:ilvl w:val="0"/>
          <w:numId w:val="6"/>
        </w:numPr>
        <w:pBdr>
          <w:bottom w:val="single" w:sz="4" w:space="1" w:color="auto"/>
        </w:pBdr>
        <w:jc w:val="both"/>
        <w:rPr>
          <w:i/>
        </w:rPr>
      </w:pPr>
      <w:r>
        <w:rPr>
          <w:i/>
        </w:rPr>
        <w:t xml:space="preserve">New teaching methods (ex. new assignment, new textbook, new assignment done as a group, </w:t>
      </w:r>
      <w:r w:rsidR="006E2EBB">
        <w:rPr>
          <w:i/>
        </w:rPr>
        <w:t xml:space="preserve">or </w:t>
      </w:r>
      <w:r>
        <w:rPr>
          <w:i/>
        </w:rPr>
        <w:t>new</w:t>
      </w:r>
      <w:r w:rsidR="006E2EBB">
        <w:rPr>
          <w:i/>
        </w:rPr>
        <w:t xml:space="preserve"> instructional technique)</w:t>
      </w:r>
    </w:p>
    <w:p w:rsidR="006E2EBB" w:rsidRDefault="006E2EBB" w:rsidP="002D5649">
      <w:pPr>
        <w:pStyle w:val="NoSpacing"/>
        <w:numPr>
          <w:ilvl w:val="0"/>
          <w:numId w:val="6"/>
        </w:numPr>
        <w:pBdr>
          <w:bottom w:val="single" w:sz="4" w:space="1" w:color="auto"/>
        </w:pBdr>
        <w:jc w:val="both"/>
        <w:rPr>
          <w:i/>
        </w:rPr>
      </w:pPr>
      <w:r>
        <w:rPr>
          <w:i/>
        </w:rPr>
        <w:t>New assessment methods (redesign of the assessment, change in the rubric).  You may want to make the assessment more rigorous or more appropriate to the level of student understanding.</w:t>
      </w:r>
    </w:p>
    <w:p w:rsidR="002D5649" w:rsidRDefault="002D5649" w:rsidP="00586DCF">
      <w:pPr>
        <w:pStyle w:val="NoSpacing"/>
        <w:pBdr>
          <w:bottom w:val="single" w:sz="4" w:space="1" w:color="auto"/>
        </w:pBdr>
        <w:jc w:val="both"/>
        <w:rPr>
          <w:i/>
        </w:rPr>
      </w:pPr>
    </w:p>
    <w:p w:rsidR="002D5649" w:rsidRDefault="002D5649" w:rsidP="00586DCF">
      <w:pPr>
        <w:pStyle w:val="NoSpacing"/>
        <w:pBdr>
          <w:bottom w:val="single" w:sz="4" w:space="1" w:color="auto"/>
        </w:pBdr>
        <w:jc w:val="both"/>
        <w:rPr>
          <w:i/>
        </w:rPr>
      </w:pPr>
      <w:r>
        <w:rPr>
          <w:i/>
        </w:rPr>
        <w:t>After completing this form, please save it under a different name and put it on the O drive</w:t>
      </w:r>
      <w:r w:rsidR="006E2EBB">
        <w:rPr>
          <w:i/>
        </w:rPr>
        <w:t xml:space="preserve"> in the “closing the loop” folder.</w:t>
      </w:r>
      <w:r>
        <w:rPr>
          <w:i/>
        </w:rPr>
        <w:t>.</w:t>
      </w:r>
    </w:p>
    <w:p w:rsidR="002D5649" w:rsidRDefault="002D5649" w:rsidP="00586DCF">
      <w:pPr>
        <w:pStyle w:val="NoSpacing"/>
        <w:pBdr>
          <w:bottom w:val="single" w:sz="4" w:space="1" w:color="auto"/>
        </w:pBdr>
        <w:jc w:val="both"/>
        <w:rPr>
          <w:i/>
        </w:rPr>
      </w:pPr>
    </w:p>
    <w:p w:rsidR="00566A1C" w:rsidRPr="00611A7B" w:rsidRDefault="00611A7B" w:rsidP="00611A7B">
      <w:pPr>
        <w:pStyle w:val="NoSpacing"/>
        <w:pBdr>
          <w:bottom w:val="single" w:sz="4" w:space="1" w:color="auto"/>
        </w:pBdr>
        <w:jc w:val="both"/>
        <w:rPr>
          <w:rFonts w:cstheme="minorHAnsi"/>
          <w:i/>
          <w:sz w:val="20"/>
        </w:rPr>
      </w:pPr>
      <w:r w:rsidRPr="00611A7B">
        <w:rPr>
          <w:rFonts w:cstheme="minorHAnsi"/>
          <w:i/>
        </w:rPr>
        <w:t>The form is due</w:t>
      </w:r>
      <w:r w:rsidR="00566A1C" w:rsidRPr="00611A7B">
        <w:rPr>
          <w:rFonts w:cstheme="minorHAnsi"/>
          <w:i/>
        </w:rPr>
        <w:t xml:space="preserve"> </w:t>
      </w:r>
      <w:r w:rsidR="001B0D2E">
        <w:rPr>
          <w:rFonts w:cstheme="minorHAnsi"/>
          <w:i/>
        </w:rPr>
        <w:t xml:space="preserve">to your department Assessment Committee representative </w:t>
      </w:r>
      <w:r w:rsidR="00566A1C" w:rsidRPr="00611A7B">
        <w:rPr>
          <w:rFonts w:cstheme="minorHAnsi"/>
          <w:i/>
        </w:rPr>
        <w:t>and will be revie</w:t>
      </w:r>
      <w:r w:rsidR="002D5649">
        <w:rPr>
          <w:rFonts w:cstheme="minorHAnsi"/>
          <w:i/>
        </w:rPr>
        <w:t>wed by the Assessment Committee</w:t>
      </w:r>
      <w:r w:rsidR="00566A1C" w:rsidRPr="00611A7B">
        <w:rPr>
          <w:rFonts w:cstheme="minorHAnsi"/>
          <w:i/>
        </w:rPr>
        <w:t xml:space="preserve">.  </w:t>
      </w:r>
    </w:p>
    <w:p w:rsidR="006E2EBB" w:rsidRDefault="006E2EBB" w:rsidP="00567BCC">
      <w:pPr>
        <w:pBdr>
          <w:top w:val="single" w:sz="4" w:space="1" w:color="auto"/>
        </w:pBdr>
        <w:rPr>
          <w:b/>
        </w:rPr>
      </w:pPr>
      <w:r>
        <w:rPr>
          <w:b/>
        </w:rPr>
        <w:t>Course:</w:t>
      </w:r>
      <w:r>
        <w:rPr>
          <w:b/>
        </w:rPr>
        <w:tab/>
      </w:r>
      <w:r>
        <w:rPr>
          <w:b/>
        </w:rPr>
        <w:tab/>
      </w:r>
      <w:r>
        <w:rPr>
          <w:b/>
        </w:rPr>
        <w:tab/>
      </w:r>
    </w:p>
    <w:p w:rsidR="00E1498D" w:rsidRPr="00E1498D" w:rsidRDefault="00E1498D" w:rsidP="00567BCC">
      <w:pPr>
        <w:pBdr>
          <w:top w:val="single" w:sz="4" w:space="1" w:color="auto"/>
        </w:pBdr>
      </w:pPr>
      <w:r>
        <w:rPr>
          <w:b/>
        </w:rPr>
        <w:t>Assessment Period:</w:t>
      </w:r>
      <w:r>
        <w:t xml:space="preserve">  </w:t>
      </w:r>
      <w:r>
        <w:tab/>
      </w:r>
      <w:r w:rsidR="002D5649">
        <w:t>Spring of ______</w:t>
      </w:r>
    </w:p>
    <w:p w:rsidR="00567BCC" w:rsidRDefault="00567BCC" w:rsidP="00567BCC">
      <w:pPr>
        <w:pBdr>
          <w:top w:val="single" w:sz="4" w:space="1" w:color="auto"/>
        </w:pBdr>
      </w:pPr>
      <w:r w:rsidRPr="00E1498D">
        <w:rPr>
          <w:b/>
        </w:rPr>
        <w:t>KSA</w:t>
      </w:r>
      <w:r w:rsidR="006E2EBB">
        <w:rPr>
          <w:b/>
        </w:rPr>
        <w:t>s covered in this course:</w:t>
      </w:r>
      <w:r w:rsidR="00E1498D">
        <w:tab/>
      </w:r>
      <w:r w:rsidR="00E1498D">
        <w:tab/>
      </w:r>
      <w:r w:rsidR="00E1498D">
        <w:tab/>
      </w:r>
    </w:p>
    <w:p w:rsidR="00567BCC" w:rsidRPr="00E1498D" w:rsidRDefault="00567BCC">
      <w:pPr>
        <w:rPr>
          <w:b/>
        </w:rPr>
      </w:pPr>
      <w:r w:rsidRPr="00E1498D">
        <w:rPr>
          <w:b/>
        </w:rPr>
        <w:t>Course Number</w:t>
      </w:r>
      <w:r w:rsidR="00E1498D">
        <w:rPr>
          <w:b/>
        </w:rPr>
        <w:t>(s)</w:t>
      </w:r>
      <w:r w:rsidRPr="00E1498D">
        <w:rPr>
          <w:b/>
        </w:rPr>
        <w:t xml:space="preserve"> and Assessment Results:</w:t>
      </w:r>
    </w:p>
    <w:tbl>
      <w:tblPr>
        <w:tblW w:w="7523" w:type="dxa"/>
        <w:jc w:val="center"/>
        <w:tblLook w:val="04A0" w:firstRow="1" w:lastRow="0" w:firstColumn="1" w:lastColumn="0" w:noHBand="0" w:noVBand="1"/>
      </w:tblPr>
      <w:tblGrid>
        <w:gridCol w:w="1700"/>
        <w:gridCol w:w="1540"/>
        <w:gridCol w:w="2052"/>
        <w:gridCol w:w="2231"/>
      </w:tblGrid>
      <w:tr w:rsidR="004C1647" w:rsidRPr="00045291" w:rsidTr="004C1647">
        <w:trPr>
          <w:trHeight w:val="435"/>
          <w:jc w:val="center"/>
        </w:trPr>
        <w:tc>
          <w:tcPr>
            <w:tcW w:w="1700" w:type="dxa"/>
            <w:tcBorders>
              <w:top w:val="single" w:sz="8" w:space="0" w:color="auto"/>
              <w:left w:val="single" w:sz="8" w:space="0" w:color="auto"/>
              <w:bottom w:val="single" w:sz="4" w:space="0" w:color="auto"/>
              <w:right w:val="single" w:sz="8" w:space="0" w:color="auto"/>
            </w:tcBorders>
            <w:shd w:val="clear" w:color="000000" w:fill="002060"/>
            <w:hideMark/>
          </w:tcPr>
          <w:p w:rsidR="004C1647" w:rsidRPr="00045291" w:rsidRDefault="004C1647" w:rsidP="00045291">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KSA #</w:t>
            </w:r>
          </w:p>
        </w:tc>
        <w:tc>
          <w:tcPr>
            <w:tcW w:w="1540" w:type="dxa"/>
            <w:tcBorders>
              <w:top w:val="single" w:sz="8" w:space="0" w:color="auto"/>
              <w:left w:val="nil"/>
              <w:bottom w:val="single" w:sz="4" w:space="0" w:color="auto"/>
              <w:right w:val="single" w:sz="8" w:space="0" w:color="auto"/>
            </w:tcBorders>
            <w:shd w:val="clear" w:color="000000" w:fill="002060"/>
            <w:hideMark/>
          </w:tcPr>
          <w:p w:rsidR="004C1647" w:rsidRPr="00045291" w:rsidRDefault="004C1647" w:rsidP="00045291">
            <w:pPr>
              <w:spacing w:after="0" w:line="240" w:lineRule="auto"/>
              <w:jc w:val="center"/>
              <w:rPr>
                <w:rFonts w:ascii="Arial" w:eastAsia="Times New Roman" w:hAnsi="Arial" w:cs="Arial"/>
                <w:b/>
                <w:bCs/>
                <w:color w:val="FFFFFF"/>
                <w:sz w:val="18"/>
                <w:szCs w:val="18"/>
              </w:rPr>
            </w:pPr>
            <w:r w:rsidRPr="00045291">
              <w:rPr>
                <w:rFonts w:ascii="Arial" w:eastAsia="Times New Roman" w:hAnsi="Arial" w:cs="Arial"/>
                <w:b/>
                <w:bCs/>
                <w:color w:val="FFFFFF"/>
                <w:sz w:val="18"/>
                <w:szCs w:val="18"/>
              </w:rPr>
              <w:t>Exemplary</w:t>
            </w:r>
            <w:r>
              <w:rPr>
                <w:rFonts w:ascii="Arial" w:eastAsia="Times New Roman" w:hAnsi="Arial" w:cs="Arial"/>
                <w:b/>
                <w:bCs/>
                <w:color w:val="FFFFFF"/>
                <w:sz w:val="18"/>
                <w:szCs w:val="18"/>
              </w:rPr>
              <w:t xml:space="preserve"> (%)</w:t>
            </w:r>
          </w:p>
        </w:tc>
        <w:tc>
          <w:tcPr>
            <w:tcW w:w="2052" w:type="dxa"/>
            <w:tcBorders>
              <w:top w:val="single" w:sz="8" w:space="0" w:color="auto"/>
              <w:left w:val="nil"/>
              <w:bottom w:val="single" w:sz="4" w:space="0" w:color="auto"/>
              <w:right w:val="single" w:sz="8" w:space="0" w:color="auto"/>
            </w:tcBorders>
            <w:shd w:val="clear" w:color="000000" w:fill="002060"/>
            <w:hideMark/>
          </w:tcPr>
          <w:p w:rsidR="004C1647" w:rsidRPr="00045291" w:rsidRDefault="004C1647" w:rsidP="00045291">
            <w:pPr>
              <w:spacing w:after="0" w:line="240" w:lineRule="auto"/>
              <w:jc w:val="center"/>
              <w:rPr>
                <w:rFonts w:ascii="Arial" w:eastAsia="Times New Roman" w:hAnsi="Arial" w:cs="Arial"/>
                <w:b/>
                <w:bCs/>
                <w:color w:val="FFFFFF"/>
                <w:sz w:val="18"/>
                <w:szCs w:val="18"/>
              </w:rPr>
            </w:pPr>
            <w:r w:rsidRPr="00045291">
              <w:rPr>
                <w:rFonts w:ascii="Arial" w:eastAsia="Times New Roman" w:hAnsi="Arial" w:cs="Arial"/>
                <w:b/>
                <w:bCs/>
                <w:color w:val="FFFFFF"/>
                <w:sz w:val="18"/>
                <w:szCs w:val="18"/>
              </w:rPr>
              <w:t>Acceptable</w:t>
            </w:r>
            <w:r>
              <w:rPr>
                <w:rFonts w:ascii="Arial" w:eastAsia="Times New Roman" w:hAnsi="Arial" w:cs="Arial"/>
                <w:b/>
                <w:bCs/>
                <w:color w:val="FFFFFF"/>
                <w:sz w:val="18"/>
                <w:szCs w:val="18"/>
              </w:rPr>
              <w:t xml:space="preserve"> (%)</w:t>
            </w:r>
          </w:p>
        </w:tc>
        <w:tc>
          <w:tcPr>
            <w:tcW w:w="2231" w:type="dxa"/>
            <w:tcBorders>
              <w:top w:val="single" w:sz="8" w:space="0" w:color="auto"/>
              <w:left w:val="nil"/>
              <w:bottom w:val="single" w:sz="4" w:space="0" w:color="auto"/>
              <w:right w:val="single" w:sz="8" w:space="0" w:color="auto"/>
            </w:tcBorders>
            <w:shd w:val="clear" w:color="000000" w:fill="002060"/>
            <w:hideMark/>
          </w:tcPr>
          <w:p w:rsidR="004C1647" w:rsidRPr="00045291" w:rsidRDefault="004C1647" w:rsidP="00045291">
            <w:pPr>
              <w:spacing w:after="0" w:line="240" w:lineRule="auto"/>
              <w:jc w:val="center"/>
              <w:rPr>
                <w:rFonts w:ascii="Arial" w:eastAsia="Times New Roman" w:hAnsi="Arial" w:cs="Arial"/>
                <w:b/>
                <w:bCs/>
                <w:color w:val="FFFFFF"/>
                <w:sz w:val="18"/>
                <w:szCs w:val="18"/>
              </w:rPr>
            </w:pPr>
            <w:r w:rsidRPr="00045291">
              <w:rPr>
                <w:rFonts w:ascii="Arial" w:eastAsia="Times New Roman" w:hAnsi="Arial" w:cs="Arial"/>
                <w:b/>
                <w:bCs/>
                <w:color w:val="FFFFFF"/>
                <w:sz w:val="18"/>
                <w:szCs w:val="18"/>
              </w:rPr>
              <w:t>Unacceptable</w:t>
            </w:r>
            <w:r>
              <w:rPr>
                <w:rFonts w:ascii="Arial" w:eastAsia="Times New Roman" w:hAnsi="Arial" w:cs="Arial"/>
                <w:b/>
                <w:bCs/>
                <w:color w:val="FFFFFF"/>
                <w:sz w:val="18"/>
                <w:szCs w:val="18"/>
              </w:rPr>
              <w:t xml:space="preserve"> (%)</w:t>
            </w:r>
          </w:p>
        </w:tc>
      </w:tr>
      <w:tr w:rsidR="004C1647" w:rsidRPr="00045291" w:rsidTr="004C1647">
        <w:trPr>
          <w:trHeight w:val="332"/>
          <w:jc w:val="center"/>
        </w:trPr>
        <w:tc>
          <w:tcPr>
            <w:tcW w:w="1700" w:type="dxa"/>
            <w:tcBorders>
              <w:top w:val="single" w:sz="4" w:space="0" w:color="auto"/>
              <w:left w:val="single" w:sz="4" w:space="0" w:color="auto"/>
              <w:bottom w:val="single" w:sz="4" w:space="0" w:color="auto"/>
              <w:right w:val="single" w:sz="4" w:space="0" w:color="auto"/>
            </w:tcBorders>
            <w:shd w:val="clear" w:color="000000" w:fill="C6D9F1"/>
          </w:tcPr>
          <w:p w:rsidR="004C1647" w:rsidRPr="006109EB" w:rsidRDefault="004C1647" w:rsidP="00B62EED">
            <w:pPr>
              <w:spacing w:after="0" w:line="240" w:lineRule="auto"/>
              <w:rPr>
                <w:rFonts w:ascii="Arial" w:eastAsia="Times New Roman" w:hAnsi="Arial" w:cs="Arial"/>
                <w:color w:val="000000"/>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4C1647" w:rsidRDefault="004C1647" w:rsidP="00CD4B7C">
            <w:pPr>
              <w:jc w:val="center"/>
              <w:rPr>
                <w:rFonts w:ascii="Calibri" w:hAnsi="Calibri"/>
                <w:color w:val="000000"/>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bottom"/>
          </w:tcPr>
          <w:p w:rsidR="004C1647" w:rsidRDefault="004C1647" w:rsidP="00CD4B7C">
            <w:pPr>
              <w:jc w:val="center"/>
              <w:rPr>
                <w:rFonts w:ascii="Calibri" w:hAnsi="Calibri"/>
                <w:color w:val="000000"/>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bottom"/>
          </w:tcPr>
          <w:p w:rsidR="004C1647" w:rsidRDefault="004C1647" w:rsidP="00CD4B7C">
            <w:pPr>
              <w:jc w:val="center"/>
              <w:rPr>
                <w:rFonts w:ascii="Calibri" w:hAnsi="Calibri"/>
                <w:color w:val="000000"/>
              </w:rPr>
            </w:pPr>
          </w:p>
        </w:tc>
      </w:tr>
      <w:tr w:rsidR="004C1647" w:rsidRPr="00045291" w:rsidTr="004C1647">
        <w:trPr>
          <w:trHeight w:val="332"/>
          <w:jc w:val="center"/>
        </w:trPr>
        <w:tc>
          <w:tcPr>
            <w:tcW w:w="1700" w:type="dxa"/>
            <w:tcBorders>
              <w:top w:val="single" w:sz="4" w:space="0" w:color="auto"/>
              <w:left w:val="single" w:sz="4" w:space="0" w:color="auto"/>
              <w:bottom w:val="single" w:sz="4" w:space="0" w:color="auto"/>
              <w:right w:val="single" w:sz="4" w:space="0" w:color="auto"/>
            </w:tcBorders>
            <w:shd w:val="clear" w:color="000000" w:fill="C6D9F1"/>
          </w:tcPr>
          <w:p w:rsidR="004C1647" w:rsidRPr="006109EB" w:rsidRDefault="004C1647" w:rsidP="00B62EED">
            <w:pPr>
              <w:spacing w:after="0" w:line="240" w:lineRule="auto"/>
              <w:rPr>
                <w:rFonts w:ascii="Arial" w:eastAsia="Times New Roman" w:hAnsi="Arial" w:cs="Arial"/>
                <w:color w:val="000000"/>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4C1647" w:rsidRDefault="004C1647" w:rsidP="00974249">
            <w:pPr>
              <w:jc w:val="center"/>
              <w:rPr>
                <w:rFonts w:ascii="Calibri" w:hAnsi="Calibri"/>
                <w:color w:val="000000"/>
              </w:rPr>
            </w:pPr>
          </w:p>
        </w:tc>
        <w:tc>
          <w:tcPr>
            <w:tcW w:w="2052" w:type="dxa"/>
            <w:tcBorders>
              <w:top w:val="single" w:sz="4" w:space="0" w:color="auto"/>
              <w:left w:val="single" w:sz="4" w:space="0" w:color="auto"/>
              <w:bottom w:val="single" w:sz="4" w:space="0" w:color="auto"/>
              <w:right w:val="single" w:sz="4" w:space="0" w:color="auto"/>
            </w:tcBorders>
            <w:shd w:val="clear" w:color="auto" w:fill="auto"/>
            <w:vAlign w:val="bottom"/>
          </w:tcPr>
          <w:p w:rsidR="004C1647" w:rsidRDefault="004C1647" w:rsidP="00974249">
            <w:pPr>
              <w:jc w:val="center"/>
              <w:rPr>
                <w:rFonts w:ascii="Calibri" w:hAnsi="Calibri"/>
                <w:color w:val="000000"/>
              </w:rPr>
            </w:pPr>
          </w:p>
        </w:tc>
        <w:tc>
          <w:tcPr>
            <w:tcW w:w="2231" w:type="dxa"/>
            <w:tcBorders>
              <w:top w:val="single" w:sz="4" w:space="0" w:color="auto"/>
              <w:left w:val="single" w:sz="4" w:space="0" w:color="auto"/>
              <w:bottom w:val="single" w:sz="4" w:space="0" w:color="auto"/>
              <w:right w:val="single" w:sz="4" w:space="0" w:color="auto"/>
            </w:tcBorders>
            <w:shd w:val="clear" w:color="auto" w:fill="auto"/>
            <w:vAlign w:val="bottom"/>
          </w:tcPr>
          <w:p w:rsidR="004C1647" w:rsidRDefault="004C1647" w:rsidP="00974249">
            <w:pPr>
              <w:jc w:val="center"/>
              <w:rPr>
                <w:rFonts w:ascii="Calibri" w:hAnsi="Calibri"/>
                <w:color w:val="000000"/>
              </w:rPr>
            </w:pPr>
          </w:p>
        </w:tc>
      </w:tr>
    </w:tbl>
    <w:p w:rsidR="003C640A" w:rsidRDefault="003C640A" w:rsidP="003C640A">
      <w:pPr>
        <w:pStyle w:val="ListParagraph"/>
      </w:pPr>
    </w:p>
    <w:p w:rsidR="0036234A" w:rsidRPr="004C1647" w:rsidRDefault="004C1647" w:rsidP="004C1647">
      <w:pPr>
        <w:pStyle w:val="ListParagraph"/>
        <w:pBdr>
          <w:top w:val="single" w:sz="4" w:space="1" w:color="auto"/>
          <w:left w:val="single" w:sz="4" w:space="4" w:color="auto"/>
          <w:bottom w:val="single" w:sz="4" w:space="1" w:color="auto"/>
          <w:right w:val="single" w:sz="4" w:space="4" w:color="auto"/>
        </w:pBdr>
        <w:ind w:left="0"/>
        <w:rPr>
          <w:b/>
          <w:i/>
        </w:rPr>
      </w:pPr>
      <w:r w:rsidRPr="004C1647">
        <w:rPr>
          <w:b/>
          <w:i/>
        </w:rPr>
        <w:t>Based on these results, what changes you suggest that will improve our program, including assessment methods?</w:t>
      </w:r>
    </w:p>
    <w:p w:rsidR="004C1647" w:rsidRDefault="004C1647" w:rsidP="004C1647">
      <w:pPr>
        <w:pStyle w:val="ListParagraph"/>
        <w:pBdr>
          <w:top w:val="single" w:sz="4" w:space="1" w:color="auto"/>
          <w:left w:val="single" w:sz="4" w:space="4" w:color="auto"/>
          <w:bottom w:val="single" w:sz="4" w:space="1" w:color="auto"/>
          <w:right w:val="single" w:sz="4" w:space="4" w:color="auto"/>
        </w:pBdr>
        <w:ind w:left="0"/>
        <w:rPr>
          <w:i/>
        </w:rPr>
      </w:pPr>
    </w:p>
    <w:p w:rsidR="004C1647" w:rsidRDefault="004C1647" w:rsidP="004C1647">
      <w:pPr>
        <w:pStyle w:val="ListParagraph"/>
        <w:pBdr>
          <w:top w:val="single" w:sz="4" w:space="1" w:color="auto"/>
          <w:left w:val="single" w:sz="4" w:space="4" w:color="auto"/>
          <w:bottom w:val="single" w:sz="4" w:space="1" w:color="auto"/>
          <w:right w:val="single" w:sz="4" w:space="4" w:color="auto"/>
        </w:pBdr>
        <w:ind w:left="0"/>
        <w:rPr>
          <w:i/>
        </w:rPr>
      </w:pPr>
    </w:p>
    <w:p w:rsidR="004C1647" w:rsidRDefault="004C1647" w:rsidP="004C1647">
      <w:pPr>
        <w:pStyle w:val="ListParagraph"/>
        <w:pBdr>
          <w:top w:val="single" w:sz="4" w:space="1" w:color="auto"/>
          <w:left w:val="single" w:sz="4" w:space="4" w:color="auto"/>
          <w:bottom w:val="single" w:sz="4" w:space="1" w:color="auto"/>
          <w:right w:val="single" w:sz="4" w:space="4" w:color="auto"/>
        </w:pBdr>
        <w:ind w:left="0"/>
        <w:rPr>
          <w:i/>
        </w:rPr>
      </w:pPr>
      <w:bookmarkStart w:id="0" w:name="_GoBack"/>
      <w:bookmarkEnd w:id="0"/>
    </w:p>
    <w:p w:rsidR="004C1647" w:rsidRDefault="004C1647" w:rsidP="004C1647">
      <w:pPr>
        <w:pStyle w:val="ListParagraph"/>
        <w:pBdr>
          <w:top w:val="single" w:sz="4" w:space="1" w:color="auto"/>
          <w:left w:val="single" w:sz="4" w:space="4" w:color="auto"/>
          <w:bottom w:val="single" w:sz="4" w:space="1" w:color="auto"/>
          <w:right w:val="single" w:sz="4" w:space="4" w:color="auto"/>
        </w:pBdr>
        <w:ind w:left="0"/>
        <w:rPr>
          <w:i/>
        </w:rPr>
      </w:pPr>
    </w:p>
    <w:p w:rsidR="004C1647" w:rsidRDefault="004C1647" w:rsidP="004C1647">
      <w:pPr>
        <w:pStyle w:val="ListParagraph"/>
        <w:pBdr>
          <w:top w:val="single" w:sz="4" w:space="1" w:color="auto"/>
          <w:left w:val="single" w:sz="4" w:space="4" w:color="auto"/>
          <w:bottom w:val="single" w:sz="4" w:space="1" w:color="auto"/>
          <w:right w:val="single" w:sz="4" w:space="4" w:color="auto"/>
        </w:pBdr>
        <w:ind w:left="0"/>
        <w:rPr>
          <w:i/>
        </w:rPr>
      </w:pPr>
    </w:p>
    <w:p w:rsidR="0036234A" w:rsidRDefault="0036234A" w:rsidP="00045291">
      <w:pPr>
        <w:pStyle w:val="ListParagraph"/>
      </w:pPr>
    </w:p>
    <w:sectPr w:rsidR="0036234A" w:rsidSect="00B67F24">
      <w:pgSz w:w="12240" w:h="15840"/>
      <w:pgMar w:top="99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AB" w:rsidRDefault="00A718AB" w:rsidP="00980609">
      <w:pPr>
        <w:spacing w:after="0" w:line="240" w:lineRule="auto"/>
      </w:pPr>
      <w:r>
        <w:separator/>
      </w:r>
    </w:p>
  </w:endnote>
  <w:endnote w:type="continuationSeparator" w:id="0">
    <w:p w:rsidR="00A718AB" w:rsidRDefault="00A718AB" w:rsidP="0098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AB" w:rsidRDefault="00A718AB" w:rsidP="00980609">
      <w:pPr>
        <w:spacing w:after="0" w:line="240" w:lineRule="auto"/>
      </w:pPr>
      <w:r>
        <w:separator/>
      </w:r>
    </w:p>
  </w:footnote>
  <w:footnote w:type="continuationSeparator" w:id="0">
    <w:p w:rsidR="00A718AB" w:rsidRDefault="00A718AB" w:rsidP="009806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05D1"/>
    <w:multiLevelType w:val="hybridMultilevel"/>
    <w:tmpl w:val="868878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423FC4"/>
    <w:multiLevelType w:val="hybridMultilevel"/>
    <w:tmpl w:val="8AC2C148"/>
    <w:lvl w:ilvl="0" w:tplc="4BA20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E313B"/>
    <w:multiLevelType w:val="hybridMultilevel"/>
    <w:tmpl w:val="8AC2C148"/>
    <w:lvl w:ilvl="0" w:tplc="4BA20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D3B9B"/>
    <w:multiLevelType w:val="hybridMultilevel"/>
    <w:tmpl w:val="2E6C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D7A78"/>
    <w:multiLevelType w:val="hybridMultilevel"/>
    <w:tmpl w:val="2AEAA42C"/>
    <w:lvl w:ilvl="0" w:tplc="5AAAC3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06926"/>
    <w:multiLevelType w:val="hybridMultilevel"/>
    <w:tmpl w:val="2BA83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CC"/>
    <w:rsid w:val="00045291"/>
    <w:rsid w:val="000A1942"/>
    <w:rsid w:val="001A3101"/>
    <w:rsid w:val="001B0D2E"/>
    <w:rsid w:val="00214190"/>
    <w:rsid w:val="002D5649"/>
    <w:rsid w:val="002F0B59"/>
    <w:rsid w:val="0036234A"/>
    <w:rsid w:val="003C640A"/>
    <w:rsid w:val="004C075E"/>
    <w:rsid w:val="004C1647"/>
    <w:rsid w:val="00515DEF"/>
    <w:rsid w:val="00566A1C"/>
    <w:rsid w:val="00567BCC"/>
    <w:rsid w:val="00586859"/>
    <w:rsid w:val="00586DCF"/>
    <w:rsid w:val="005F0991"/>
    <w:rsid w:val="006109EB"/>
    <w:rsid w:val="00611A7B"/>
    <w:rsid w:val="006C29D8"/>
    <w:rsid w:val="006E2EBB"/>
    <w:rsid w:val="007469A8"/>
    <w:rsid w:val="00847303"/>
    <w:rsid w:val="008C1F22"/>
    <w:rsid w:val="00974249"/>
    <w:rsid w:val="00980609"/>
    <w:rsid w:val="00A10820"/>
    <w:rsid w:val="00A56C11"/>
    <w:rsid w:val="00A718AB"/>
    <w:rsid w:val="00A86F63"/>
    <w:rsid w:val="00B67F24"/>
    <w:rsid w:val="00C772AA"/>
    <w:rsid w:val="00CD4B7C"/>
    <w:rsid w:val="00D46C05"/>
    <w:rsid w:val="00E1498D"/>
    <w:rsid w:val="00EA6E80"/>
    <w:rsid w:val="00F26561"/>
    <w:rsid w:val="00F451C7"/>
    <w:rsid w:val="00F65F86"/>
    <w:rsid w:val="00FC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B1FB4-4941-4417-8774-2715B70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BCC"/>
    <w:pPr>
      <w:ind w:left="720"/>
      <w:contextualSpacing/>
    </w:pPr>
  </w:style>
  <w:style w:type="paragraph" w:styleId="NoSpacing">
    <w:name w:val="No Spacing"/>
    <w:uiPriority w:val="1"/>
    <w:qFormat/>
    <w:rsid w:val="00E1498D"/>
    <w:pPr>
      <w:spacing w:after="0" w:line="240" w:lineRule="auto"/>
    </w:pPr>
  </w:style>
  <w:style w:type="paragraph" w:styleId="FootnoteText">
    <w:name w:val="footnote text"/>
    <w:basedOn w:val="Normal"/>
    <w:link w:val="FootnoteTextChar"/>
    <w:uiPriority w:val="99"/>
    <w:semiHidden/>
    <w:unhideWhenUsed/>
    <w:rsid w:val="009806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609"/>
    <w:rPr>
      <w:sz w:val="20"/>
      <w:szCs w:val="20"/>
    </w:rPr>
  </w:style>
  <w:style w:type="character" w:styleId="FootnoteReference">
    <w:name w:val="footnote reference"/>
    <w:basedOn w:val="DefaultParagraphFont"/>
    <w:uiPriority w:val="99"/>
    <w:semiHidden/>
    <w:unhideWhenUsed/>
    <w:rsid w:val="009806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79346">
      <w:bodyDiv w:val="1"/>
      <w:marLeft w:val="0"/>
      <w:marRight w:val="0"/>
      <w:marTop w:val="0"/>
      <w:marBottom w:val="0"/>
      <w:divBdr>
        <w:top w:val="none" w:sz="0" w:space="0" w:color="auto"/>
        <w:left w:val="none" w:sz="0" w:space="0" w:color="auto"/>
        <w:bottom w:val="none" w:sz="0" w:space="0" w:color="auto"/>
        <w:right w:val="none" w:sz="0" w:space="0" w:color="auto"/>
      </w:divBdr>
    </w:div>
    <w:div w:id="789782342">
      <w:bodyDiv w:val="1"/>
      <w:marLeft w:val="0"/>
      <w:marRight w:val="0"/>
      <w:marTop w:val="0"/>
      <w:marBottom w:val="0"/>
      <w:divBdr>
        <w:top w:val="none" w:sz="0" w:space="0" w:color="auto"/>
        <w:left w:val="none" w:sz="0" w:space="0" w:color="auto"/>
        <w:bottom w:val="none" w:sz="0" w:space="0" w:color="auto"/>
        <w:right w:val="none" w:sz="0" w:space="0" w:color="auto"/>
      </w:divBdr>
    </w:div>
    <w:div w:id="1005134870">
      <w:bodyDiv w:val="1"/>
      <w:marLeft w:val="0"/>
      <w:marRight w:val="0"/>
      <w:marTop w:val="0"/>
      <w:marBottom w:val="0"/>
      <w:divBdr>
        <w:top w:val="none" w:sz="0" w:space="0" w:color="auto"/>
        <w:left w:val="none" w:sz="0" w:space="0" w:color="auto"/>
        <w:bottom w:val="none" w:sz="0" w:space="0" w:color="auto"/>
        <w:right w:val="none" w:sz="0" w:space="0" w:color="auto"/>
      </w:divBdr>
    </w:div>
    <w:div w:id="1285387072">
      <w:bodyDiv w:val="1"/>
      <w:marLeft w:val="0"/>
      <w:marRight w:val="0"/>
      <w:marTop w:val="0"/>
      <w:marBottom w:val="0"/>
      <w:divBdr>
        <w:top w:val="none" w:sz="0" w:space="0" w:color="auto"/>
        <w:left w:val="none" w:sz="0" w:space="0" w:color="auto"/>
        <w:bottom w:val="none" w:sz="0" w:space="0" w:color="auto"/>
        <w:right w:val="none" w:sz="0" w:space="0" w:color="auto"/>
      </w:divBdr>
    </w:div>
    <w:div w:id="19501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AE6A-ED69-48F1-9ED0-3D02A860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sflahert</dc:creator>
  <cp:lastModifiedBy>Sanford, Douglas</cp:lastModifiedBy>
  <cp:revision>3</cp:revision>
  <cp:lastPrinted>2012-09-21T14:31:00Z</cp:lastPrinted>
  <dcterms:created xsi:type="dcterms:W3CDTF">2016-10-21T19:14:00Z</dcterms:created>
  <dcterms:modified xsi:type="dcterms:W3CDTF">2016-10-21T19:37:00Z</dcterms:modified>
</cp:coreProperties>
</file>