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1143E" w14:textId="353DCFAB" w:rsidR="008E3227" w:rsidRDefault="00185861" w:rsidP="00185861">
      <w:pPr>
        <w:jc w:val="both"/>
        <w:rPr>
          <w:b/>
          <w:sz w:val="28"/>
          <w:szCs w:val="28"/>
        </w:rPr>
      </w:pPr>
      <w:r>
        <w:rPr>
          <w:b/>
          <w:noProof/>
          <w:sz w:val="28"/>
          <w:szCs w:val="28"/>
        </w:rPr>
        <w:drawing>
          <wp:inline distT="0" distB="0" distL="0" distR="0" wp14:anchorId="1F54A1A6" wp14:editId="06ED74D2">
            <wp:extent cx="5943600" cy="1316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dget-office-siglogo-horiz-color-pos.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316355"/>
                    </a:xfrm>
                    <a:prstGeom prst="rect">
                      <a:avLst/>
                    </a:prstGeom>
                  </pic:spPr>
                </pic:pic>
              </a:graphicData>
            </a:graphic>
          </wp:inline>
        </w:drawing>
      </w:r>
      <w:r w:rsidR="005F3712">
        <w:rPr>
          <w:b/>
          <w:sz w:val="28"/>
          <w:szCs w:val="28"/>
        </w:rPr>
        <w:t xml:space="preserve">SELF SUPPORT </w:t>
      </w:r>
      <w:r w:rsidR="00E57800">
        <w:rPr>
          <w:b/>
          <w:sz w:val="28"/>
          <w:szCs w:val="28"/>
        </w:rPr>
        <w:t>COST CENTER</w:t>
      </w:r>
      <w:r w:rsidR="005F3712">
        <w:rPr>
          <w:b/>
          <w:sz w:val="28"/>
          <w:szCs w:val="28"/>
        </w:rPr>
        <w:t xml:space="preserve">S GUIDE </w:t>
      </w:r>
      <w:r w:rsidR="00347942">
        <w:rPr>
          <w:b/>
          <w:sz w:val="28"/>
          <w:szCs w:val="28"/>
        </w:rPr>
        <w:t>SHEET</w:t>
      </w:r>
    </w:p>
    <w:p w14:paraId="6FB24F55" w14:textId="77777777" w:rsidR="005F3712" w:rsidRDefault="005F3712" w:rsidP="00185861">
      <w:pPr>
        <w:jc w:val="both"/>
      </w:pPr>
    </w:p>
    <w:p w14:paraId="269A74A7" w14:textId="66128844" w:rsidR="005F3712" w:rsidRDefault="005F3712" w:rsidP="00185861">
      <w:pPr>
        <w:jc w:val="both"/>
      </w:pPr>
      <w:r w:rsidRPr="0077517A">
        <w:rPr>
          <w:b/>
          <w:u w:val="single"/>
        </w:rPr>
        <w:t xml:space="preserve">What does it mean that I have a </w:t>
      </w:r>
      <w:proofErr w:type="spellStart"/>
      <w:r w:rsidRPr="0077517A">
        <w:rPr>
          <w:b/>
          <w:u w:val="single"/>
        </w:rPr>
        <w:t>self support</w:t>
      </w:r>
      <w:proofErr w:type="spellEnd"/>
      <w:r w:rsidRPr="0077517A">
        <w:rPr>
          <w:b/>
          <w:u w:val="single"/>
        </w:rPr>
        <w:t xml:space="preserve"> </w:t>
      </w:r>
      <w:r w:rsidR="00E57800">
        <w:rPr>
          <w:b/>
          <w:u w:val="single"/>
        </w:rPr>
        <w:t>cost center</w:t>
      </w:r>
      <w:r w:rsidRPr="0077517A">
        <w:rPr>
          <w:b/>
          <w:u w:val="single"/>
        </w:rPr>
        <w:t>?</w:t>
      </w:r>
      <w:r>
        <w:t xml:space="preserve">   A self support </w:t>
      </w:r>
      <w:r w:rsidR="00E57800">
        <w:t>cost center</w:t>
      </w:r>
      <w:r>
        <w:t xml:space="preserve"> is</w:t>
      </w:r>
      <w:r w:rsidR="00E57800">
        <w:t xml:space="preserve"> funded</w:t>
      </w:r>
      <w:r>
        <w:t xml:space="preserve"> solely on </w:t>
      </w:r>
      <w:r w:rsidR="00185861">
        <w:t>self-generated</w:t>
      </w:r>
      <w:r>
        <w:t xml:space="preserve"> revenues and does not </w:t>
      </w:r>
      <w:r w:rsidR="00185861">
        <w:t>receive any state appropriation</w:t>
      </w:r>
      <w:r>
        <w:t xml:space="preserve">.   All expenses incurred by the </w:t>
      </w:r>
      <w:r w:rsidR="00E57800">
        <w:t>cost center</w:t>
      </w:r>
      <w:r>
        <w:t xml:space="preserve"> must be covered by the revenue generated in that Fiscal Year.</w:t>
      </w:r>
    </w:p>
    <w:p w14:paraId="0E79FF6A" w14:textId="60B385E8" w:rsidR="005F3712" w:rsidRDefault="005F3712" w:rsidP="00185861">
      <w:pPr>
        <w:jc w:val="both"/>
      </w:pPr>
      <w:r w:rsidRPr="0077517A">
        <w:rPr>
          <w:b/>
          <w:u w:val="single"/>
        </w:rPr>
        <w:t>What if I don’t spend all of my revenue in the Fiscal Year that it was generated?</w:t>
      </w:r>
      <w:r>
        <w:t xml:space="preserve">    Remaining balances at the end of the Fiscal Year are rolled into the </w:t>
      </w:r>
      <w:r w:rsidR="00E57800">
        <w:t>cost center’s fund</w:t>
      </w:r>
      <w:r>
        <w:t xml:space="preserve"> balance.</w:t>
      </w:r>
      <w:r w:rsidR="00673968">
        <w:t xml:space="preserve">  They are not automatically made available with the next Fiscal Year.</w:t>
      </w:r>
    </w:p>
    <w:p w14:paraId="794849B0" w14:textId="3E118D40" w:rsidR="00D11AD0" w:rsidRDefault="00D11AD0" w:rsidP="00185861">
      <w:pPr>
        <w:jc w:val="both"/>
      </w:pPr>
      <w:r w:rsidRPr="0077517A">
        <w:rPr>
          <w:b/>
          <w:u w:val="single"/>
        </w:rPr>
        <w:t>Where does</w:t>
      </w:r>
      <w:r w:rsidR="00673968">
        <w:rPr>
          <w:b/>
          <w:u w:val="single"/>
        </w:rPr>
        <w:t xml:space="preserve"> the </w:t>
      </w:r>
      <w:r w:rsidR="00EE36F4">
        <w:rPr>
          <w:b/>
          <w:u w:val="single"/>
        </w:rPr>
        <w:t xml:space="preserve">budget </w:t>
      </w:r>
      <w:r w:rsidR="00EE36F4" w:rsidRPr="0077517A">
        <w:rPr>
          <w:b/>
          <w:u w:val="single"/>
        </w:rPr>
        <w:t>for</w:t>
      </w:r>
      <w:r w:rsidRPr="0077517A">
        <w:rPr>
          <w:b/>
          <w:u w:val="single"/>
        </w:rPr>
        <w:t xml:space="preserve"> a </w:t>
      </w:r>
      <w:proofErr w:type="spellStart"/>
      <w:r w:rsidRPr="0077517A">
        <w:rPr>
          <w:b/>
          <w:u w:val="single"/>
        </w:rPr>
        <w:t>self support</w:t>
      </w:r>
      <w:proofErr w:type="spellEnd"/>
      <w:r w:rsidRPr="0077517A">
        <w:rPr>
          <w:b/>
          <w:u w:val="single"/>
        </w:rPr>
        <w:t xml:space="preserve"> </w:t>
      </w:r>
      <w:r w:rsidR="00E57800">
        <w:rPr>
          <w:b/>
          <w:u w:val="single"/>
        </w:rPr>
        <w:t>cost center</w:t>
      </w:r>
      <w:r w:rsidRPr="0077517A">
        <w:rPr>
          <w:b/>
          <w:u w:val="single"/>
        </w:rPr>
        <w:t xml:space="preserve"> come from?</w:t>
      </w:r>
      <w:r w:rsidR="00185861">
        <w:t xml:space="preserve">   Each fall</w:t>
      </w:r>
      <w:r w:rsidR="00673968">
        <w:t>,</w:t>
      </w:r>
      <w:r>
        <w:t xml:space="preserve"> the University Budget Office begins work </w:t>
      </w:r>
      <w:r w:rsidR="00673968">
        <w:t xml:space="preserve">with the Divisional Budget Officers (DBO’s) </w:t>
      </w:r>
      <w:r>
        <w:t>on the next Fiscal Year’s budget.   Guide sheets are sent out to each DBO</w:t>
      </w:r>
      <w:r w:rsidR="00673968">
        <w:t xml:space="preserve"> who then</w:t>
      </w:r>
      <w:r>
        <w:t xml:space="preserve"> works with their </w:t>
      </w:r>
      <w:r w:rsidR="00E57800">
        <w:t>cost centers</w:t>
      </w:r>
      <w:r>
        <w:t xml:space="preserve"> to determine how next fiscal year’s budget should be set up.   Each </w:t>
      </w:r>
      <w:r w:rsidR="00E57800">
        <w:t>cost center</w:t>
      </w:r>
      <w:r>
        <w:t xml:space="preserve"> should establish their budget based on expected revenues and anticipated expenses.</w:t>
      </w:r>
    </w:p>
    <w:p w14:paraId="653FF061" w14:textId="56D5D525" w:rsidR="00213B81" w:rsidRDefault="00350B7E" w:rsidP="00185861">
      <w:pPr>
        <w:autoSpaceDE w:val="0"/>
        <w:autoSpaceDN w:val="0"/>
        <w:adjustRightInd w:val="0"/>
        <w:spacing w:after="0" w:line="240" w:lineRule="auto"/>
        <w:jc w:val="both"/>
        <w:rPr>
          <w:rFonts w:ascii="Calibri" w:hAnsi="Calibri" w:cs="Calibri"/>
        </w:rPr>
      </w:pPr>
      <w:r w:rsidRPr="0077517A">
        <w:rPr>
          <w:b/>
          <w:u w:val="single"/>
        </w:rPr>
        <w:t xml:space="preserve">What is a </w:t>
      </w:r>
      <w:r w:rsidR="00185861">
        <w:rPr>
          <w:b/>
          <w:u w:val="single"/>
        </w:rPr>
        <w:t>source</w:t>
      </w:r>
      <w:r w:rsidRPr="0077517A">
        <w:rPr>
          <w:b/>
          <w:u w:val="single"/>
        </w:rPr>
        <w:t>?</w:t>
      </w:r>
      <w:r>
        <w:t xml:space="preserve">   </w:t>
      </w:r>
      <w:r>
        <w:rPr>
          <w:rFonts w:ascii="Calibri" w:hAnsi="Calibri" w:cs="Calibri"/>
        </w:rPr>
        <w:t xml:space="preserve">A </w:t>
      </w:r>
      <w:r w:rsidR="00185861">
        <w:rPr>
          <w:rFonts w:ascii="Calibri" w:hAnsi="Calibri" w:cs="Calibri"/>
        </w:rPr>
        <w:t>s</w:t>
      </w:r>
      <w:r w:rsidR="00E57800">
        <w:rPr>
          <w:rFonts w:ascii="Calibri" w:hAnsi="Calibri" w:cs="Calibri"/>
        </w:rPr>
        <w:t>ource</w:t>
      </w:r>
      <w:r>
        <w:rPr>
          <w:rFonts w:ascii="Calibri" w:hAnsi="Calibri" w:cs="Calibri"/>
        </w:rPr>
        <w:t xml:space="preserve"> is a </w:t>
      </w:r>
      <w:r>
        <w:rPr>
          <w:rFonts w:ascii="Arial" w:hAnsi="Arial" w:cs="Arial"/>
          <w:sz w:val="20"/>
          <w:szCs w:val="20"/>
        </w:rPr>
        <w:t>f</w:t>
      </w:r>
      <w:r w:rsidRPr="00CB2516">
        <w:rPr>
          <w:rFonts w:cs="Arial"/>
        </w:rPr>
        <w:t>our</w:t>
      </w:r>
      <w:r>
        <w:rPr>
          <w:rFonts w:ascii="Arial" w:hAnsi="Arial" w:cs="Arial"/>
          <w:sz w:val="20"/>
          <w:szCs w:val="20"/>
        </w:rPr>
        <w:t>-</w:t>
      </w:r>
      <w:r>
        <w:rPr>
          <w:rFonts w:ascii="Calibri" w:hAnsi="Calibri" w:cs="Calibri"/>
        </w:rPr>
        <w:t xml:space="preserve">digit </w:t>
      </w:r>
      <w:r w:rsidR="00EE36F4">
        <w:rPr>
          <w:rFonts w:ascii="Calibri" w:hAnsi="Calibri" w:cs="Calibri"/>
        </w:rPr>
        <w:t>STRATUS</w:t>
      </w:r>
      <w:r w:rsidR="00673968">
        <w:rPr>
          <w:rFonts w:ascii="Calibri" w:hAnsi="Calibri" w:cs="Calibri"/>
        </w:rPr>
        <w:t xml:space="preserve"> </w:t>
      </w:r>
      <w:r>
        <w:rPr>
          <w:rFonts w:ascii="Calibri" w:hAnsi="Calibri" w:cs="Calibri"/>
        </w:rPr>
        <w:t xml:space="preserve">code used to track cash </w:t>
      </w:r>
      <w:r w:rsidR="00E57800">
        <w:rPr>
          <w:rFonts w:ascii="Calibri" w:hAnsi="Calibri" w:cs="Calibri"/>
        </w:rPr>
        <w:t>balances,</w:t>
      </w:r>
      <w:r>
        <w:rPr>
          <w:rFonts w:ascii="Calibri" w:hAnsi="Calibri" w:cs="Calibri"/>
        </w:rPr>
        <w:t xml:space="preserve"> essentially a balance sheet. The </w:t>
      </w:r>
      <w:r w:rsidR="00E57800">
        <w:rPr>
          <w:rFonts w:ascii="Calibri" w:hAnsi="Calibri" w:cs="Calibri"/>
        </w:rPr>
        <w:t>source</w:t>
      </w:r>
      <w:r>
        <w:rPr>
          <w:rFonts w:ascii="Calibri" w:hAnsi="Calibri" w:cs="Calibri"/>
        </w:rPr>
        <w:t xml:space="preserve"> allows Self Support </w:t>
      </w:r>
      <w:r w:rsidR="00E57800">
        <w:rPr>
          <w:rFonts w:ascii="Calibri" w:hAnsi="Calibri" w:cs="Calibri"/>
        </w:rPr>
        <w:t>cost center</w:t>
      </w:r>
      <w:r>
        <w:rPr>
          <w:rFonts w:ascii="Calibri" w:hAnsi="Calibri" w:cs="Calibri"/>
        </w:rPr>
        <w:t>s to track cumulative cash balances, or the cash balance</w:t>
      </w:r>
      <w:r w:rsidR="00D11AD0">
        <w:rPr>
          <w:rFonts w:ascii="Calibri" w:hAnsi="Calibri" w:cs="Calibri"/>
        </w:rPr>
        <w:t xml:space="preserve"> </w:t>
      </w:r>
      <w:r>
        <w:rPr>
          <w:rFonts w:ascii="Calibri" w:hAnsi="Calibri" w:cs="Calibri"/>
        </w:rPr>
        <w:t xml:space="preserve">from the inception of the </w:t>
      </w:r>
      <w:r w:rsidR="00E57800">
        <w:rPr>
          <w:rFonts w:ascii="Calibri" w:hAnsi="Calibri" w:cs="Calibri"/>
        </w:rPr>
        <w:t>cost center</w:t>
      </w:r>
      <w:r>
        <w:rPr>
          <w:rFonts w:ascii="Calibri" w:hAnsi="Calibri" w:cs="Calibri"/>
        </w:rPr>
        <w:t xml:space="preserve">.  There are many Self Support, Auxiliary, and Agency </w:t>
      </w:r>
      <w:r w:rsidR="00E57800">
        <w:rPr>
          <w:rFonts w:ascii="Calibri" w:hAnsi="Calibri" w:cs="Calibri"/>
        </w:rPr>
        <w:t>cost center</w:t>
      </w:r>
      <w:r>
        <w:rPr>
          <w:rFonts w:ascii="Calibri" w:hAnsi="Calibri" w:cs="Calibri"/>
        </w:rPr>
        <w:t xml:space="preserve">s that have a one‐to‐one relationship with </w:t>
      </w:r>
      <w:r w:rsidR="00E57800">
        <w:rPr>
          <w:rFonts w:ascii="Calibri" w:hAnsi="Calibri" w:cs="Calibri"/>
        </w:rPr>
        <w:t>source</w:t>
      </w:r>
      <w:r>
        <w:rPr>
          <w:rFonts w:ascii="Calibri" w:hAnsi="Calibri" w:cs="Calibri"/>
        </w:rPr>
        <w:t xml:space="preserve"> and </w:t>
      </w:r>
      <w:r w:rsidR="00E57800">
        <w:rPr>
          <w:rFonts w:ascii="Calibri" w:hAnsi="Calibri" w:cs="Calibri"/>
        </w:rPr>
        <w:t>cost center</w:t>
      </w:r>
      <w:r>
        <w:rPr>
          <w:rFonts w:ascii="Calibri" w:hAnsi="Calibri" w:cs="Calibri"/>
        </w:rPr>
        <w:t xml:space="preserve">. There can also be multiple </w:t>
      </w:r>
      <w:r w:rsidR="00E57800">
        <w:rPr>
          <w:rFonts w:ascii="Calibri" w:hAnsi="Calibri" w:cs="Calibri"/>
        </w:rPr>
        <w:t>cost center</w:t>
      </w:r>
      <w:r>
        <w:rPr>
          <w:rFonts w:ascii="Calibri" w:hAnsi="Calibri" w:cs="Calibri"/>
        </w:rPr>
        <w:t xml:space="preserve">s that roll up to one </w:t>
      </w:r>
      <w:r w:rsidR="00E57800">
        <w:rPr>
          <w:rFonts w:ascii="Calibri" w:hAnsi="Calibri" w:cs="Calibri"/>
        </w:rPr>
        <w:t>source</w:t>
      </w:r>
      <w:r>
        <w:rPr>
          <w:rFonts w:ascii="Calibri" w:hAnsi="Calibri" w:cs="Calibri"/>
        </w:rPr>
        <w:t xml:space="preserve">. </w:t>
      </w:r>
      <w:r w:rsidR="00673968">
        <w:rPr>
          <w:rFonts w:ascii="Calibri" w:hAnsi="Calibri" w:cs="Calibri"/>
        </w:rPr>
        <w:t xml:space="preserve">At the end of each Fiscal Year, </w:t>
      </w:r>
      <w:r w:rsidR="00E57800">
        <w:rPr>
          <w:rFonts w:ascii="Calibri" w:hAnsi="Calibri" w:cs="Calibri"/>
        </w:rPr>
        <w:t>cost center</w:t>
      </w:r>
      <w:r>
        <w:rPr>
          <w:rFonts w:ascii="Calibri" w:hAnsi="Calibri" w:cs="Calibri"/>
        </w:rPr>
        <w:t>s</w:t>
      </w:r>
      <w:r w:rsidR="00185861">
        <w:rPr>
          <w:rFonts w:ascii="Calibri" w:hAnsi="Calibri" w:cs="Calibri"/>
        </w:rPr>
        <w:t>,</w:t>
      </w:r>
      <w:r>
        <w:rPr>
          <w:rFonts w:ascii="Calibri" w:hAnsi="Calibri" w:cs="Calibri"/>
        </w:rPr>
        <w:t xml:space="preserve"> that are not State Support</w:t>
      </w:r>
      <w:r w:rsidR="00185861">
        <w:rPr>
          <w:rFonts w:ascii="Calibri" w:hAnsi="Calibri" w:cs="Calibri"/>
        </w:rPr>
        <w:t>,</w:t>
      </w:r>
      <w:r>
        <w:rPr>
          <w:rFonts w:ascii="Calibri" w:hAnsi="Calibri" w:cs="Calibri"/>
        </w:rPr>
        <w:t xml:space="preserve"> </w:t>
      </w:r>
      <w:r w:rsidR="00673968">
        <w:rPr>
          <w:rFonts w:ascii="Calibri" w:hAnsi="Calibri" w:cs="Calibri"/>
        </w:rPr>
        <w:t>have their</w:t>
      </w:r>
      <w:r w:rsidR="00DC4571">
        <w:rPr>
          <w:rFonts w:ascii="Calibri" w:hAnsi="Calibri" w:cs="Calibri"/>
        </w:rPr>
        <w:t xml:space="preserve"> ending</w:t>
      </w:r>
      <w:r w:rsidR="00673968">
        <w:rPr>
          <w:rFonts w:ascii="Calibri" w:hAnsi="Calibri" w:cs="Calibri"/>
        </w:rPr>
        <w:t xml:space="preserve"> </w:t>
      </w:r>
      <w:r w:rsidR="00DC4571">
        <w:rPr>
          <w:rFonts w:ascii="Calibri" w:hAnsi="Calibri" w:cs="Calibri"/>
        </w:rPr>
        <w:t>balance</w:t>
      </w:r>
      <w:r w:rsidR="00907137">
        <w:rPr>
          <w:rFonts w:ascii="Calibri" w:hAnsi="Calibri" w:cs="Calibri"/>
        </w:rPr>
        <w:t xml:space="preserve"> </w:t>
      </w:r>
      <w:r>
        <w:rPr>
          <w:rFonts w:ascii="Calibri" w:hAnsi="Calibri" w:cs="Calibri"/>
        </w:rPr>
        <w:t xml:space="preserve">(revenue minus expenses) </w:t>
      </w:r>
      <w:r w:rsidR="00DC4571">
        <w:rPr>
          <w:rFonts w:ascii="Calibri" w:hAnsi="Calibri" w:cs="Calibri"/>
        </w:rPr>
        <w:t xml:space="preserve">‘moved’ to their </w:t>
      </w:r>
      <w:r w:rsidR="00281AB6">
        <w:rPr>
          <w:rFonts w:ascii="Calibri" w:hAnsi="Calibri" w:cs="Calibri"/>
        </w:rPr>
        <w:t>Fund</w:t>
      </w:r>
      <w:r w:rsidR="00DC4571">
        <w:rPr>
          <w:rFonts w:ascii="Calibri" w:hAnsi="Calibri" w:cs="Calibri"/>
        </w:rPr>
        <w:t xml:space="preserve"> Balance</w:t>
      </w:r>
      <w:r>
        <w:rPr>
          <w:rFonts w:ascii="Calibri" w:hAnsi="Calibri" w:cs="Calibri"/>
        </w:rPr>
        <w:t xml:space="preserve">. </w:t>
      </w:r>
    </w:p>
    <w:p w14:paraId="60F5946D" w14:textId="77777777" w:rsidR="00DC4571" w:rsidRDefault="00DC4571" w:rsidP="00185861">
      <w:pPr>
        <w:autoSpaceDE w:val="0"/>
        <w:autoSpaceDN w:val="0"/>
        <w:adjustRightInd w:val="0"/>
        <w:spacing w:after="0" w:line="240" w:lineRule="auto"/>
        <w:jc w:val="both"/>
        <w:rPr>
          <w:rFonts w:ascii="Calibri" w:hAnsi="Calibri" w:cs="Calibri"/>
        </w:rPr>
      </w:pPr>
    </w:p>
    <w:p w14:paraId="484BF59C" w14:textId="2384C2D9" w:rsidR="00426F97" w:rsidRDefault="00213B81" w:rsidP="00185861">
      <w:pPr>
        <w:autoSpaceDE w:val="0"/>
        <w:autoSpaceDN w:val="0"/>
        <w:adjustRightInd w:val="0"/>
        <w:spacing w:after="0" w:line="240" w:lineRule="auto"/>
        <w:jc w:val="both"/>
        <w:rPr>
          <w:rFonts w:ascii="Calibri" w:hAnsi="Calibri" w:cs="Calibri"/>
        </w:rPr>
      </w:pPr>
      <w:r w:rsidRPr="0077517A">
        <w:rPr>
          <w:rFonts w:ascii="Calibri" w:hAnsi="Calibri" w:cs="Calibri"/>
          <w:b/>
          <w:u w:val="single"/>
        </w:rPr>
        <w:t xml:space="preserve">What is the </w:t>
      </w:r>
      <w:r w:rsidR="00E57800">
        <w:rPr>
          <w:rFonts w:ascii="Calibri" w:hAnsi="Calibri" w:cs="Calibri"/>
          <w:b/>
          <w:u w:val="single"/>
        </w:rPr>
        <w:t>Fund</w:t>
      </w:r>
      <w:r w:rsidRPr="0077517A">
        <w:rPr>
          <w:rFonts w:ascii="Calibri" w:hAnsi="Calibri" w:cs="Calibri"/>
          <w:b/>
          <w:u w:val="single"/>
        </w:rPr>
        <w:t xml:space="preserve"> Balance Requirement</w:t>
      </w:r>
      <w:r w:rsidRPr="0077517A">
        <w:rPr>
          <w:rFonts w:cs="Calibri"/>
          <w:b/>
          <w:u w:val="single"/>
        </w:rPr>
        <w:t>?</w:t>
      </w:r>
      <w:r w:rsidRPr="00255755">
        <w:rPr>
          <w:rFonts w:cs="Calibri"/>
        </w:rPr>
        <w:t xml:space="preserve">   Self </w:t>
      </w:r>
      <w:r w:rsidR="002C0DB1">
        <w:rPr>
          <w:rFonts w:cs="Calibri"/>
        </w:rPr>
        <w:t>s</w:t>
      </w:r>
      <w:r w:rsidRPr="00255755">
        <w:rPr>
          <w:rFonts w:cs="Calibri"/>
        </w:rPr>
        <w:t xml:space="preserve">upport </w:t>
      </w:r>
      <w:r w:rsidR="00E57800">
        <w:rPr>
          <w:rFonts w:cs="Calibri"/>
        </w:rPr>
        <w:t>cost center</w:t>
      </w:r>
      <w:r w:rsidRPr="00255755">
        <w:rPr>
          <w:rFonts w:cs="Calibri"/>
        </w:rPr>
        <w:t xml:space="preserve">s </w:t>
      </w:r>
      <w:r w:rsidR="000115A7">
        <w:rPr>
          <w:rFonts w:cs="Calibri"/>
        </w:rPr>
        <w:t xml:space="preserve">must </w:t>
      </w:r>
      <w:r>
        <w:rPr>
          <w:rFonts w:ascii="Calibri" w:hAnsi="Calibri" w:cs="Calibri"/>
        </w:rPr>
        <w:t xml:space="preserve">contribute 1% of </w:t>
      </w:r>
      <w:r w:rsidRPr="00EB5EA1">
        <w:rPr>
          <w:rFonts w:ascii="Calibri" w:hAnsi="Calibri" w:cs="Calibri"/>
        </w:rPr>
        <w:t xml:space="preserve">new revenue to the University’s </w:t>
      </w:r>
      <w:r w:rsidR="00281AB6">
        <w:rPr>
          <w:rFonts w:ascii="Calibri" w:hAnsi="Calibri" w:cs="Calibri"/>
        </w:rPr>
        <w:t>Fund</w:t>
      </w:r>
      <w:r w:rsidRPr="00EB5EA1">
        <w:rPr>
          <w:rFonts w:ascii="Calibri" w:hAnsi="Calibri" w:cs="Calibri"/>
        </w:rPr>
        <w:t xml:space="preserve"> Balance </w:t>
      </w:r>
      <w:r w:rsidR="000115A7">
        <w:rPr>
          <w:rFonts w:ascii="Calibri" w:hAnsi="Calibri" w:cs="Calibri"/>
        </w:rPr>
        <w:t xml:space="preserve">as required </w:t>
      </w:r>
      <w:r w:rsidR="00426F97" w:rsidRPr="00EB5EA1">
        <w:rPr>
          <w:rFonts w:ascii="Calibri" w:hAnsi="Calibri" w:cs="Calibri"/>
        </w:rPr>
        <w:t>by</w:t>
      </w:r>
      <w:r w:rsidR="003B3457">
        <w:rPr>
          <w:rFonts w:ascii="Calibri" w:hAnsi="Calibri" w:cs="Calibri"/>
        </w:rPr>
        <w:t xml:space="preserve"> the</w:t>
      </w:r>
      <w:r w:rsidR="00426F97">
        <w:rPr>
          <w:rFonts w:ascii="Calibri" w:hAnsi="Calibri" w:cs="Calibri"/>
        </w:rPr>
        <w:t xml:space="preserve"> University System of Maryland</w:t>
      </w:r>
      <w:r w:rsidR="003B3457">
        <w:rPr>
          <w:rFonts w:ascii="Calibri" w:hAnsi="Calibri" w:cs="Calibri"/>
        </w:rPr>
        <w:t xml:space="preserve"> (USM).  </w:t>
      </w:r>
      <w:r w:rsidR="00426F97">
        <w:rPr>
          <w:rFonts w:ascii="Calibri" w:hAnsi="Calibri" w:cs="Calibri"/>
        </w:rPr>
        <w:t>The University Budget Office is responsible for ensuring that Towson University meet</w:t>
      </w:r>
      <w:r w:rsidR="00EB5EA1">
        <w:rPr>
          <w:rFonts w:ascii="Calibri" w:hAnsi="Calibri" w:cs="Calibri"/>
        </w:rPr>
        <w:t>s</w:t>
      </w:r>
      <w:r w:rsidR="00426F97">
        <w:rPr>
          <w:rFonts w:ascii="Calibri" w:hAnsi="Calibri" w:cs="Calibri"/>
        </w:rPr>
        <w:t xml:space="preserve"> </w:t>
      </w:r>
      <w:r w:rsidR="00EB5EA1">
        <w:rPr>
          <w:rFonts w:ascii="Calibri" w:hAnsi="Calibri" w:cs="Calibri"/>
        </w:rPr>
        <w:t>this requirement</w:t>
      </w:r>
      <w:r w:rsidR="00426F97">
        <w:rPr>
          <w:rFonts w:ascii="Calibri" w:hAnsi="Calibri" w:cs="Calibri"/>
        </w:rPr>
        <w:t xml:space="preserve">, and </w:t>
      </w:r>
      <w:r w:rsidR="00EB5EA1">
        <w:rPr>
          <w:rFonts w:ascii="Calibri" w:hAnsi="Calibri" w:cs="Calibri"/>
        </w:rPr>
        <w:t>therefore works in conjunction with Financial Services to collect the 1% requirement on a monthly basis.</w:t>
      </w:r>
      <w:r w:rsidR="00DC4571">
        <w:rPr>
          <w:rFonts w:ascii="Calibri" w:hAnsi="Calibri" w:cs="Calibri"/>
        </w:rPr>
        <w:t xml:space="preserve">  This is recorded in </w:t>
      </w:r>
      <w:r w:rsidR="00EE36F4">
        <w:rPr>
          <w:rFonts w:ascii="Calibri" w:hAnsi="Calibri" w:cs="Calibri"/>
        </w:rPr>
        <w:t>STRATUS</w:t>
      </w:r>
      <w:r w:rsidR="00DC4571">
        <w:rPr>
          <w:rFonts w:ascii="Calibri" w:hAnsi="Calibri" w:cs="Calibri"/>
        </w:rPr>
        <w:t xml:space="preserve"> account 499919.</w:t>
      </w:r>
    </w:p>
    <w:p w14:paraId="251A3D9C" w14:textId="77777777" w:rsidR="00350B7E" w:rsidRDefault="00350B7E" w:rsidP="00185861">
      <w:pPr>
        <w:autoSpaceDE w:val="0"/>
        <w:autoSpaceDN w:val="0"/>
        <w:adjustRightInd w:val="0"/>
        <w:spacing w:after="0" w:line="240" w:lineRule="auto"/>
        <w:jc w:val="both"/>
      </w:pPr>
    </w:p>
    <w:p w14:paraId="7ABA5EA3" w14:textId="566045F4" w:rsidR="005F3712" w:rsidRDefault="005F3712" w:rsidP="00185861">
      <w:pPr>
        <w:jc w:val="both"/>
      </w:pPr>
      <w:r w:rsidRPr="0077517A">
        <w:rPr>
          <w:b/>
          <w:u w:val="single"/>
        </w:rPr>
        <w:t xml:space="preserve">Can I spend my </w:t>
      </w:r>
      <w:r w:rsidR="00E57800">
        <w:rPr>
          <w:b/>
          <w:u w:val="single"/>
        </w:rPr>
        <w:t>fund</w:t>
      </w:r>
      <w:r w:rsidRPr="0077517A">
        <w:rPr>
          <w:b/>
          <w:u w:val="single"/>
        </w:rPr>
        <w:t xml:space="preserve"> balance?</w:t>
      </w:r>
      <w:r w:rsidR="00DC4571">
        <w:t xml:space="preserve">   The prior year revenue generated is</w:t>
      </w:r>
      <w:r>
        <w:t xml:space="preserve"> held in the </w:t>
      </w:r>
      <w:r w:rsidR="00E57800">
        <w:t>cost center</w:t>
      </w:r>
      <w:r>
        <w:t xml:space="preserve">’s </w:t>
      </w:r>
      <w:r w:rsidR="00281AB6">
        <w:t>fund</w:t>
      </w:r>
      <w:r>
        <w:t xml:space="preserve"> bal</w:t>
      </w:r>
      <w:r w:rsidR="00DC4571">
        <w:t>ance and is</w:t>
      </w:r>
      <w:r>
        <w:t xml:space="preserve"> available to use, but only with PRIOR approval from the Divisional Budget Officer, the University Budget Office, and the Chief Fiscal Officer.</w:t>
      </w:r>
      <w:r w:rsidR="00D11AD0">
        <w:t xml:space="preserve">  The request should be submitted using the Self Support Budget Amendment Form located on the University Budget Office Website: </w:t>
      </w:r>
      <w:r w:rsidR="00185861">
        <w:t>budgetoffice</w:t>
      </w:r>
      <w:bookmarkStart w:id="0" w:name="_GoBack"/>
      <w:bookmarkEnd w:id="0"/>
      <w:r w:rsidR="00185861">
        <w:t>/</w:t>
      </w:r>
      <w:r w:rsidR="00EE36F4">
        <w:t>Stratus</w:t>
      </w:r>
      <w:r w:rsidR="00185861">
        <w:t>.html</w:t>
      </w:r>
      <w:r w:rsidR="00D11AD0">
        <w:t xml:space="preserve"> - click on E and G Self Support Budget Amendment Form.   </w:t>
      </w:r>
    </w:p>
    <w:p w14:paraId="5ACD92AB" w14:textId="784E33D7" w:rsidR="005F3712" w:rsidRDefault="005F3712" w:rsidP="00185861">
      <w:pPr>
        <w:jc w:val="both"/>
      </w:pPr>
      <w:r w:rsidRPr="0077517A">
        <w:rPr>
          <w:b/>
          <w:u w:val="single"/>
        </w:rPr>
        <w:t xml:space="preserve">Why do I need prior approval to spend the revenue collected in the </w:t>
      </w:r>
      <w:r w:rsidR="00E57800">
        <w:rPr>
          <w:b/>
          <w:u w:val="single"/>
        </w:rPr>
        <w:t>source</w:t>
      </w:r>
      <w:r w:rsidRPr="0077517A">
        <w:rPr>
          <w:b/>
          <w:u w:val="single"/>
        </w:rPr>
        <w:t xml:space="preserve"> balance?</w:t>
      </w:r>
      <w:r>
        <w:t xml:space="preserve">     </w:t>
      </w:r>
      <w:r w:rsidR="000115A7">
        <w:t>Towson is required by USM</w:t>
      </w:r>
      <w:r>
        <w:t xml:space="preserve"> to contribute a specific amount to its own </w:t>
      </w:r>
      <w:r w:rsidR="00281AB6">
        <w:t>fund</w:t>
      </w:r>
      <w:r>
        <w:t xml:space="preserve"> balance.   If the use of prior year </w:t>
      </w:r>
      <w:r w:rsidR="00281AB6">
        <w:t>fund</w:t>
      </w:r>
      <w:r>
        <w:t xml:space="preserve"> balances from individual </w:t>
      </w:r>
      <w:r w:rsidR="00E57800">
        <w:t>cost center</w:t>
      </w:r>
      <w:r>
        <w:t>s exceeds the current year required contribution, the University w</w:t>
      </w:r>
      <w:r w:rsidR="00DA12B7">
        <w:t xml:space="preserve">ill not meet </w:t>
      </w:r>
      <w:r w:rsidR="000115A7">
        <w:t>the</w:t>
      </w:r>
      <w:r w:rsidR="00DA12B7">
        <w:t xml:space="preserve"> requirements (a part of the </w:t>
      </w:r>
      <w:r w:rsidR="00350B7E">
        <w:t>President’s evaluation).</w:t>
      </w:r>
    </w:p>
    <w:p w14:paraId="1B8082EA" w14:textId="397CC587" w:rsidR="000E6296" w:rsidRDefault="000E6296" w:rsidP="00185861">
      <w:pPr>
        <w:jc w:val="both"/>
      </w:pPr>
      <w:r w:rsidRPr="0077517A">
        <w:rPr>
          <w:b/>
          <w:u w:val="single"/>
        </w:rPr>
        <w:lastRenderedPageBreak/>
        <w:t xml:space="preserve">Can I change my </w:t>
      </w:r>
      <w:r w:rsidR="00D11AD0" w:rsidRPr="0077517A">
        <w:rPr>
          <w:b/>
          <w:u w:val="single"/>
        </w:rPr>
        <w:t xml:space="preserve">current </w:t>
      </w:r>
      <w:r w:rsidRPr="0077517A">
        <w:rPr>
          <w:b/>
          <w:u w:val="single"/>
        </w:rPr>
        <w:t>budget if needed?</w:t>
      </w:r>
      <w:r>
        <w:t xml:space="preserve">   Yes.   If you find that the </w:t>
      </w:r>
      <w:r w:rsidR="00E57800">
        <w:t>cost center</w:t>
      </w:r>
      <w:r w:rsidR="002D45C9">
        <w:t xml:space="preserve"> is not going to meet the current</w:t>
      </w:r>
      <w:r>
        <w:t xml:space="preserve"> revenue</w:t>
      </w:r>
      <w:r w:rsidR="00D11AD0">
        <w:t>/expense</w:t>
      </w:r>
      <w:r>
        <w:t xml:space="preserve"> ex</w:t>
      </w:r>
      <w:r w:rsidR="002D45C9">
        <w:t>pectation, or will exceed the</w:t>
      </w:r>
      <w:r>
        <w:t xml:space="preserve"> original expectation, your plan can be, and should be, changed.</w:t>
      </w:r>
      <w:r w:rsidR="000115A7">
        <w:t xml:space="preserve">  The University Budget Office reports externally the total expected revenues and expenses.  If the University exceeds the total expenses reported, the State will cease paying our bills.  Additionally, the more accurate the projections are, the less likely the University will be questioned about the increased revenue and expenses during audits.</w:t>
      </w:r>
    </w:p>
    <w:p w14:paraId="2C2B07DA" w14:textId="3538829C" w:rsidR="000E6296" w:rsidRDefault="000E6296" w:rsidP="00185861">
      <w:pPr>
        <w:jc w:val="both"/>
      </w:pPr>
      <w:r w:rsidRPr="0077517A">
        <w:rPr>
          <w:b/>
          <w:u w:val="single"/>
        </w:rPr>
        <w:t>How do I change my spending plan?</w:t>
      </w:r>
      <w:r>
        <w:t xml:space="preserve">    If a </w:t>
      </w:r>
      <w:r w:rsidR="00E57800">
        <w:t>cost center</w:t>
      </w:r>
      <w:r>
        <w:t xml:space="preserve"> needs to </w:t>
      </w:r>
      <w:r w:rsidR="00DA5077">
        <w:t>revise the current</w:t>
      </w:r>
      <w:r>
        <w:t xml:space="preserve"> revenue and expense plan, </w:t>
      </w:r>
      <w:r w:rsidR="00116823">
        <w:t xml:space="preserve">they can fill out the Self Support Budget Amendment Form located on the University Budget Office Website:   </w:t>
      </w:r>
      <w:r w:rsidR="00185861">
        <w:t>budgetoffice/</w:t>
      </w:r>
      <w:r w:rsidR="00EE36F4">
        <w:t>Stratus</w:t>
      </w:r>
      <w:r w:rsidR="00185861">
        <w:t xml:space="preserve">.html, </w:t>
      </w:r>
      <w:r w:rsidR="00116823">
        <w:t xml:space="preserve">and click on E and G Self Support Budget Amendment Form.   This form does require </w:t>
      </w:r>
      <w:r w:rsidR="000115A7">
        <w:t xml:space="preserve">the </w:t>
      </w:r>
      <w:r w:rsidR="00E61ACF">
        <w:t>approvals</w:t>
      </w:r>
      <w:r w:rsidR="000115A7">
        <w:t xml:space="preserve"> previously mentioned</w:t>
      </w:r>
      <w:r w:rsidR="00E61ACF">
        <w:t>.</w:t>
      </w:r>
      <w:r w:rsidR="00116823">
        <w:t xml:space="preserve"> </w:t>
      </w:r>
    </w:p>
    <w:p w14:paraId="09D8FC8E" w14:textId="058E8B8B" w:rsidR="00A41260" w:rsidRDefault="00DA5077" w:rsidP="00185861">
      <w:pPr>
        <w:jc w:val="both"/>
      </w:pPr>
      <w:r w:rsidRPr="0077517A">
        <w:rPr>
          <w:b/>
          <w:u w:val="single"/>
        </w:rPr>
        <w:t>What expenses am I expected to cover?</w:t>
      </w:r>
      <w:r>
        <w:t xml:space="preserve">   Self </w:t>
      </w:r>
      <w:r w:rsidR="002C0DB1">
        <w:t>s</w:t>
      </w:r>
      <w:r>
        <w:t xml:space="preserve">upport </w:t>
      </w:r>
      <w:r w:rsidR="00E57800">
        <w:t>cost center</w:t>
      </w:r>
      <w:r>
        <w:t xml:space="preserve">s are expected to generate enough revenue to cover </w:t>
      </w:r>
      <w:r w:rsidRPr="00B97F0D">
        <w:rPr>
          <w:b/>
        </w:rPr>
        <w:t>all</w:t>
      </w:r>
      <w:r>
        <w:t xml:space="preserve"> of their expenses, including, but not limited to, salary, fringe benefits and tuition waivers</w:t>
      </w:r>
      <w:r w:rsidR="000115A7">
        <w:t>, and IDCs</w:t>
      </w:r>
      <w:r>
        <w:t>.</w:t>
      </w:r>
    </w:p>
    <w:p w14:paraId="645D9C90" w14:textId="56352329" w:rsidR="00DA5077" w:rsidRDefault="007D374E" w:rsidP="00185861">
      <w:pPr>
        <w:jc w:val="both"/>
      </w:pPr>
      <w:r w:rsidRPr="0077517A">
        <w:rPr>
          <w:b/>
          <w:u w:val="single"/>
        </w:rPr>
        <w:t>What is an IDC?</w:t>
      </w:r>
      <w:r>
        <w:t xml:space="preserve"> </w:t>
      </w:r>
      <w:r w:rsidR="00D11AD0">
        <w:t xml:space="preserve">   </w:t>
      </w:r>
      <w:r w:rsidR="00213B81">
        <w:t xml:space="preserve">Self </w:t>
      </w:r>
      <w:r w:rsidR="002C0DB1">
        <w:t>s</w:t>
      </w:r>
      <w:r w:rsidR="00213B81">
        <w:t xml:space="preserve">upport </w:t>
      </w:r>
      <w:r w:rsidR="00E57800">
        <w:t>cost center</w:t>
      </w:r>
      <w:r w:rsidR="00213B81">
        <w:t xml:space="preserve">s are assessed an Indirect Cost based on </w:t>
      </w:r>
      <w:r w:rsidR="00E67949">
        <w:t>actual revenues</w:t>
      </w:r>
      <w:r w:rsidR="00213B81">
        <w:t xml:space="preserve">.   </w:t>
      </w:r>
      <w:r w:rsidR="00255755" w:rsidRPr="00255755">
        <w:rPr>
          <w:rFonts w:cs="RotisSemiSans"/>
        </w:rPr>
        <w:t>Indirect Cost (IDC) was introduced in FY 2003, at which time internal auditing determined a</w:t>
      </w:r>
      <w:r w:rsidR="00255755">
        <w:rPr>
          <w:rFonts w:cs="RotisSemiSans"/>
        </w:rPr>
        <w:t xml:space="preserve"> </w:t>
      </w:r>
      <w:r w:rsidR="00255755" w:rsidRPr="00255755">
        <w:rPr>
          <w:rFonts w:cs="RotisSemiSans"/>
        </w:rPr>
        <w:t>9.78% IDC rate. A gradual increase over the current rate will be applied over the years to all</w:t>
      </w:r>
      <w:r w:rsidR="00255755">
        <w:rPr>
          <w:rFonts w:cs="RotisSemiSans"/>
        </w:rPr>
        <w:t xml:space="preserve"> </w:t>
      </w:r>
      <w:r w:rsidR="00255755" w:rsidRPr="00255755">
        <w:rPr>
          <w:rFonts w:cs="RotisSemiSans"/>
        </w:rPr>
        <w:t xml:space="preserve">non-state account base budgets. </w:t>
      </w:r>
      <w:r w:rsidR="00B97F0D">
        <w:rPr>
          <w:rFonts w:cs="RotisSemiSans"/>
        </w:rPr>
        <w:t>Th</w:t>
      </w:r>
      <w:r w:rsidR="00CB2516">
        <w:rPr>
          <w:rFonts w:cs="RotisSemiSans"/>
        </w:rPr>
        <w:t xml:space="preserve">e </w:t>
      </w:r>
      <w:r w:rsidR="007F2A55">
        <w:rPr>
          <w:rFonts w:cs="RotisSemiSans"/>
        </w:rPr>
        <w:t>current IDC is 8</w:t>
      </w:r>
      <w:r w:rsidR="00B97F0D">
        <w:rPr>
          <w:rFonts w:cs="RotisSemiSans"/>
        </w:rPr>
        <w:t xml:space="preserve">.5%.   </w:t>
      </w:r>
      <w:r w:rsidR="00255755" w:rsidRPr="00255755">
        <w:rPr>
          <w:rFonts w:cs="RotisSemiSans"/>
        </w:rPr>
        <w:t>The purpose of the IDC is to recover the cost of providing</w:t>
      </w:r>
      <w:r w:rsidR="00255755">
        <w:rPr>
          <w:rFonts w:cs="RotisSemiSans"/>
        </w:rPr>
        <w:t xml:space="preserve"> </w:t>
      </w:r>
      <w:r w:rsidR="00255755" w:rsidRPr="00255755">
        <w:rPr>
          <w:rFonts w:cs="RotisSemiSans"/>
        </w:rPr>
        <w:t>services to self-support and auxiliary areas that are not direct-billed services (e.g., payroll process,</w:t>
      </w:r>
      <w:r w:rsidR="00255755">
        <w:rPr>
          <w:rFonts w:cs="RotisSemiSans"/>
        </w:rPr>
        <w:t xml:space="preserve"> </w:t>
      </w:r>
      <w:r w:rsidR="00255755" w:rsidRPr="00255755">
        <w:rPr>
          <w:rFonts w:cs="RotisSemiSans"/>
        </w:rPr>
        <w:t>procurement and other administrative support functions).</w:t>
      </w:r>
      <w:r w:rsidR="00255755">
        <w:rPr>
          <w:rFonts w:cs="RotisSemiSans"/>
        </w:rPr>
        <w:t xml:space="preserve">  </w:t>
      </w:r>
      <w:r w:rsidR="00213B81">
        <w:t>These assessments generate a revenue stream that supplements State Support functions of the University.</w:t>
      </w:r>
      <w:r w:rsidR="00EB5EA1">
        <w:t xml:space="preserve">    It is important to remember to budget the IDC in your </w:t>
      </w:r>
      <w:r w:rsidR="00E57800">
        <w:t>cost center</w:t>
      </w:r>
      <w:r w:rsidR="00EB5EA1">
        <w:t>’s spending plan.</w:t>
      </w:r>
      <w:r w:rsidR="00DC4571">
        <w:t xml:space="preserve">  This is recorded in </w:t>
      </w:r>
      <w:r w:rsidR="00EE36F4">
        <w:t>STRATUS</w:t>
      </w:r>
      <w:r w:rsidR="00DC4571">
        <w:t xml:space="preserve"> account 699999.</w:t>
      </w:r>
    </w:p>
    <w:p w14:paraId="764C3D5D" w14:textId="0CFD9059" w:rsidR="00A41260" w:rsidRDefault="00A41260" w:rsidP="00185861">
      <w:pPr>
        <w:jc w:val="both"/>
        <w:rPr>
          <w:rStyle w:val="Hyperlink"/>
        </w:rPr>
      </w:pPr>
      <w:r w:rsidRPr="0077517A">
        <w:rPr>
          <w:b/>
          <w:u w:val="single"/>
        </w:rPr>
        <w:t xml:space="preserve">Can I transfer revenue from my Self Support </w:t>
      </w:r>
      <w:r w:rsidR="00E57800">
        <w:rPr>
          <w:b/>
          <w:u w:val="single"/>
        </w:rPr>
        <w:t>cost center</w:t>
      </w:r>
      <w:r w:rsidRPr="0077517A">
        <w:rPr>
          <w:b/>
          <w:u w:val="single"/>
        </w:rPr>
        <w:t xml:space="preserve"> to another </w:t>
      </w:r>
      <w:r w:rsidR="00E57800">
        <w:rPr>
          <w:b/>
          <w:u w:val="single"/>
        </w:rPr>
        <w:t>cost center</w:t>
      </w:r>
      <w:r w:rsidRPr="0077517A">
        <w:rPr>
          <w:b/>
          <w:u w:val="single"/>
        </w:rPr>
        <w:t>?</w:t>
      </w:r>
      <w:r>
        <w:t xml:space="preserve">   Yes.   If a</w:t>
      </w:r>
      <w:r w:rsidR="000115A7">
        <w:t xml:space="preserve"> </w:t>
      </w:r>
      <w:r w:rsidR="00EE36F4">
        <w:t>self-support</w:t>
      </w:r>
      <w:r>
        <w:t xml:space="preserve"> </w:t>
      </w:r>
      <w:r w:rsidR="00E57800">
        <w:t>cost center</w:t>
      </w:r>
      <w:r>
        <w:t xml:space="preserve"> chooses to transfer </w:t>
      </w:r>
      <w:r w:rsidR="007F2A55">
        <w:t>funds</w:t>
      </w:r>
      <w:r>
        <w:t xml:space="preserve"> to another </w:t>
      </w:r>
      <w:r w:rsidR="00E57800">
        <w:t>cost center</w:t>
      </w:r>
      <w:r>
        <w:t xml:space="preserve"> to support an activity or expense, revenue can be transferred.   These transfers should NOT be processed using the </w:t>
      </w:r>
      <w:r w:rsidR="007F2A55">
        <w:t>Budget Transfer file for</w:t>
      </w:r>
      <w:r>
        <w:t xml:space="preserve"> </w:t>
      </w:r>
      <w:r w:rsidR="00EE36F4">
        <w:t>Stratus</w:t>
      </w:r>
      <w:r>
        <w:t>.   If you wi</w:t>
      </w:r>
      <w:r w:rsidR="000115A7">
        <w:t xml:space="preserve">sh to transfer revenue, and </w:t>
      </w:r>
      <w:r>
        <w:t xml:space="preserve">spending authority to another </w:t>
      </w:r>
      <w:r w:rsidR="00E57800">
        <w:t>cost center</w:t>
      </w:r>
      <w:r>
        <w:t xml:space="preserve">, </w:t>
      </w:r>
      <w:r w:rsidR="000115A7">
        <w:t xml:space="preserve">fill </w:t>
      </w:r>
      <w:r>
        <w:t xml:space="preserve">out the </w:t>
      </w:r>
      <w:hyperlink r:id="rId8" w:history="1">
        <w:r w:rsidR="00EE36F4" w:rsidRPr="00EE36F4">
          <w:rPr>
            <w:rStyle w:val="Hyperlink"/>
          </w:rPr>
          <w:t>Transfer of Revenue Request</w:t>
        </w:r>
      </w:hyperlink>
      <w:r w:rsidR="00EE36F4">
        <w:t xml:space="preserve"> found </w:t>
      </w:r>
      <w:proofErr w:type="gramStart"/>
      <w:r w:rsidR="00EE36F4">
        <w:t>o</w:t>
      </w:r>
      <w:r>
        <w:t>n</w:t>
      </w:r>
      <w:r w:rsidR="00EE36F4">
        <w:t xml:space="preserve"> </w:t>
      </w:r>
      <w:r>
        <w:t xml:space="preserve"> the</w:t>
      </w:r>
      <w:proofErr w:type="gramEnd"/>
      <w:r>
        <w:t xml:space="preserve"> University Budget Office Website</w:t>
      </w:r>
      <w:r w:rsidR="00185861">
        <w:t>.</w:t>
      </w:r>
    </w:p>
    <w:p w14:paraId="65DB1F0E" w14:textId="13AD7298" w:rsidR="00A41260" w:rsidRDefault="00A41260" w:rsidP="00185861">
      <w:pPr>
        <w:jc w:val="both"/>
      </w:pPr>
      <w:r w:rsidRPr="0077517A">
        <w:rPr>
          <w:b/>
          <w:u w:val="single"/>
        </w:rPr>
        <w:t>When do I use the Transfer of Revenue Request Form?</w:t>
      </w:r>
      <w:r>
        <w:t xml:space="preserve">   The form should be used when transferring between </w:t>
      </w:r>
      <w:r w:rsidR="00E57800">
        <w:t>cost center</w:t>
      </w:r>
      <w:r>
        <w:t xml:space="preserve">s that have two DIFFERENT </w:t>
      </w:r>
      <w:r w:rsidR="00E57800">
        <w:t>SOURCE</w:t>
      </w:r>
      <w:r>
        <w:t xml:space="preserve">S.  </w:t>
      </w:r>
    </w:p>
    <w:p w14:paraId="2243491C" w14:textId="26620F61" w:rsidR="00A41260" w:rsidRDefault="00A41260" w:rsidP="00185861">
      <w:pPr>
        <w:jc w:val="both"/>
      </w:pPr>
      <w:r w:rsidRPr="0077517A">
        <w:rPr>
          <w:b/>
          <w:u w:val="single"/>
        </w:rPr>
        <w:t xml:space="preserve">When do I use </w:t>
      </w:r>
      <w:r w:rsidR="007F2A55">
        <w:rPr>
          <w:b/>
          <w:u w:val="single"/>
        </w:rPr>
        <w:t xml:space="preserve">the </w:t>
      </w:r>
      <w:r w:rsidR="00EE36F4">
        <w:rPr>
          <w:b/>
          <w:u w:val="single"/>
        </w:rPr>
        <w:t>Stratus</w:t>
      </w:r>
      <w:r w:rsidRPr="0077517A">
        <w:rPr>
          <w:b/>
          <w:u w:val="single"/>
        </w:rPr>
        <w:t xml:space="preserve"> Budget Transfers</w:t>
      </w:r>
      <w:r w:rsidR="007F2A55">
        <w:rPr>
          <w:b/>
          <w:u w:val="single"/>
        </w:rPr>
        <w:t xml:space="preserve"> Spreadsheet</w:t>
      </w:r>
      <w:r w:rsidR="00255755" w:rsidRPr="0077517A">
        <w:rPr>
          <w:b/>
          <w:u w:val="single"/>
        </w:rPr>
        <w:t>?</w:t>
      </w:r>
      <w:r w:rsidR="00255755">
        <w:t xml:space="preserve">   When spending authority needs to be adjusted within a </w:t>
      </w:r>
      <w:r w:rsidR="00E57800">
        <w:t>cost center</w:t>
      </w:r>
      <w:r w:rsidR="00255755">
        <w:t xml:space="preserve">, or when the </w:t>
      </w:r>
      <w:r w:rsidR="00E57800">
        <w:t>cost center</w:t>
      </w:r>
      <w:r w:rsidR="00255755">
        <w:t xml:space="preserve">s have the same </w:t>
      </w:r>
      <w:r w:rsidR="00EE36F4">
        <w:t>Stratus</w:t>
      </w:r>
      <w:r w:rsidR="00255755">
        <w:t xml:space="preserve"> </w:t>
      </w:r>
      <w:r w:rsidR="00E57800">
        <w:t>Source</w:t>
      </w:r>
      <w:r w:rsidR="00255755">
        <w:t xml:space="preserve">.  Note:  Many self support </w:t>
      </w:r>
      <w:r w:rsidR="00E57800">
        <w:t>cost center</w:t>
      </w:r>
      <w:r w:rsidR="00255755">
        <w:t xml:space="preserve">s have a one to one relationship between </w:t>
      </w:r>
      <w:r w:rsidR="00E57800">
        <w:t>Source</w:t>
      </w:r>
      <w:r w:rsidR="00255755">
        <w:t xml:space="preserve"> and </w:t>
      </w:r>
      <w:r w:rsidR="007F2A55">
        <w:t>c</w:t>
      </w:r>
      <w:r w:rsidR="00E57800">
        <w:t>ost center</w:t>
      </w:r>
      <w:r w:rsidR="00255755">
        <w:t xml:space="preserve">, but there are some that have multiple </w:t>
      </w:r>
      <w:r w:rsidR="00E57800">
        <w:t>cost center</w:t>
      </w:r>
      <w:r w:rsidR="00255755">
        <w:t xml:space="preserve">s that </w:t>
      </w:r>
      <w:r w:rsidR="000115A7">
        <w:t>‘</w:t>
      </w:r>
      <w:r w:rsidR="00255755">
        <w:t>map</w:t>
      </w:r>
      <w:r w:rsidR="000115A7">
        <w:t>’</w:t>
      </w:r>
      <w:r w:rsidR="00255755">
        <w:t xml:space="preserve"> to the same </w:t>
      </w:r>
      <w:r w:rsidR="007F2A55">
        <w:t>s</w:t>
      </w:r>
      <w:r w:rsidR="00E57800">
        <w:t>ource</w:t>
      </w:r>
      <w:r w:rsidR="00255755">
        <w:t xml:space="preserve"> – meaning they ‘share’ a </w:t>
      </w:r>
      <w:r w:rsidR="007F2A55">
        <w:t>Fund</w:t>
      </w:r>
      <w:r w:rsidR="00255755">
        <w:t xml:space="preserve"> Balance.  If you are uns</w:t>
      </w:r>
      <w:r w:rsidR="000115A7">
        <w:t xml:space="preserve">ure which option to use, </w:t>
      </w:r>
      <w:r w:rsidR="00255755">
        <w:t xml:space="preserve">contact the University Budget Office at </w:t>
      </w:r>
      <w:hyperlink r:id="rId9" w:history="1">
        <w:r w:rsidR="00255755" w:rsidRPr="00F938BA">
          <w:rPr>
            <w:rStyle w:val="Hyperlink"/>
          </w:rPr>
          <w:t>UBO@towson.edu</w:t>
        </w:r>
      </w:hyperlink>
      <w:r w:rsidR="00255755">
        <w:t xml:space="preserve"> for guidance.   For more information on how to process budget transfers in </w:t>
      </w:r>
      <w:r w:rsidR="00EE36F4">
        <w:t>Stratus</w:t>
      </w:r>
      <w:r w:rsidR="00255755">
        <w:t xml:space="preserve">, </w:t>
      </w:r>
      <w:r w:rsidR="000115A7">
        <w:t>see</w:t>
      </w:r>
      <w:r w:rsidR="00255755">
        <w:t xml:space="preserve"> the University Budget Office website and view the </w:t>
      </w:r>
      <w:hyperlink r:id="rId10" w:history="1">
        <w:r w:rsidR="00EE36F4">
          <w:rPr>
            <w:rStyle w:val="Hyperlink"/>
          </w:rPr>
          <w:t>Stratus</w:t>
        </w:r>
        <w:r w:rsidR="007F2A55" w:rsidRPr="002C0DB1">
          <w:rPr>
            <w:rStyle w:val="Hyperlink"/>
          </w:rPr>
          <w:t xml:space="preserve"> </w:t>
        </w:r>
        <w:r w:rsidR="002C0DB1" w:rsidRPr="002C0DB1">
          <w:rPr>
            <w:rStyle w:val="Hyperlink"/>
          </w:rPr>
          <w:t>Budget</w:t>
        </w:r>
        <w:r w:rsidR="007F2A55" w:rsidRPr="002C0DB1">
          <w:rPr>
            <w:rStyle w:val="Hyperlink"/>
          </w:rPr>
          <w:t xml:space="preserve"> Transfers Spreadsheet</w:t>
        </w:r>
      </w:hyperlink>
      <w:r w:rsidR="002C0DB1">
        <w:t>, then contact the University Budget Office at UBO@towson.edu.</w:t>
      </w:r>
      <w:r w:rsidR="00255755">
        <w:t xml:space="preserve"> </w:t>
      </w:r>
    </w:p>
    <w:sectPr w:rsidR="00A41260" w:rsidSect="003B3457">
      <w:headerReference w:type="even" r:id="rId11"/>
      <w:headerReference w:type="default" r:id="rId12"/>
      <w:footerReference w:type="even" r:id="rId13"/>
      <w:footerReference w:type="default" r:id="rId14"/>
      <w:headerReference w:type="first" r:id="rId15"/>
      <w:footerReference w:type="first" r:id="rId16"/>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503EF" w14:textId="77777777" w:rsidR="00D3097B" w:rsidRDefault="00D3097B" w:rsidP="00D3097B">
      <w:pPr>
        <w:spacing w:after="0" w:line="240" w:lineRule="auto"/>
      </w:pPr>
      <w:r>
        <w:separator/>
      </w:r>
    </w:p>
  </w:endnote>
  <w:endnote w:type="continuationSeparator" w:id="0">
    <w:p w14:paraId="7F1A72B7" w14:textId="77777777" w:rsidR="00D3097B" w:rsidRDefault="00D3097B" w:rsidP="00D3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tisSemi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533C" w14:textId="77777777" w:rsidR="00D3097B" w:rsidRDefault="00D30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DBA6" w14:textId="77777777" w:rsidR="00D3097B" w:rsidRDefault="00D30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F391" w14:textId="77777777" w:rsidR="00D3097B" w:rsidRDefault="00D30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6C0F6" w14:textId="77777777" w:rsidR="00D3097B" w:rsidRDefault="00D3097B" w:rsidP="00D3097B">
      <w:pPr>
        <w:spacing w:after="0" w:line="240" w:lineRule="auto"/>
      </w:pPr>
      <w:r>
        <w:separator/>
      </w:r>
    </w:p>
  </w:footnote>
  <w:footnote w:type="continuationSeparator" w:id="0">
    <w:p w14:paraId="30DD0EA6" w14:textId="77777777" w:rsidR="00D3097B" w:rsidRDefault="00D3097B" w:rsidP="00D30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61C4" w14:textId="77777777" w:rsidR="00D3097B" w:rsidRDefault="00D30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74C4" w14:textId="77777777" w:rsidR="00D3097B" w:rsidRDefault="00D30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11F36" w14:textId="77777777" w:rsidR="00D3097B" w:rsidRDefault="00D309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3227"/>
    <w:rsid w:val="000115A7"/>
    <w:rsid w:val="000E6296"/>
    <w:rsid w:val="00116823"/>
    <w:rsid w:val="00185861"/>
    <w:rsid w:val="001D33DD"/>
    <w:rsid w:val="00213B81"/>
    <w:rsid w:val="00255755"/>
    <w:rsid w:val="00281AB6"/>
    <w:rsid w:val="002C0DB1"/>
    <w:rsid w:val="002D45C9"/>
    <w:rsid w:val="002D472F"/>
    <w:rsid w:val="002F0179"/>
    <w:rsid w:val="00347942"/>
    <w:rsid w:val="00350B7E"/>
    <w:rsid w:val="003B3457"/>
    <w:rsid w:val="00426F97"/>
    <w:rsid w:val="004A6B19"/>
    <w:rsid w:val="004F564A"/>
    <w:rsid w:val="00584482"/>
    <w:rsid w:val="005A3328"/>
    <w:rsid w:val="005F3712"/>
    <w:rsid w:val="00673968"/>
    <w:rsid w:val="0077517A"/>
    <w:rsid w:val="00785C0F"/>
    <w:rsid w:val="007D374E"/>
    <w:rsid w:val="007F2A55"/>
    <w:rsid w:val="00815E21"/>
    <w:rsid w:val="008D68A9"/>
    <w:rsid w:val="008E3227"/>
    <w:rsid w:val="00907137"/>
    <w:rsid w:val="00A41260"/>
    <w:rsid w:val="00A76C21"/>
    <w:rsid w:val="00B1176E"/>
    <w:rsid w:val="00B97F0D"/>
    <w:rsid w:val="00CB2516"/>
    <w:rsid w:val="00D11AD0"/>
    <w:rsid w:val="00D3097B"/>
    <w:rsid w:val="00DA12B7"/>
    <w:rsid w:val="00DA5077"/>
    <w:rsid w:val="00DC4571"/>
    <w:rsid w:val="00E57800"/>
    <w:rsid w:val="00E61ACF"/>
    <w:rsid w:val="00E67949"/>
    <w:rsid w:val="00EB5EA1"/>
    <w:rsid w:val="00E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498B"/>
  <w15:docId w15:val="{8A2CDEB6-7C26-436E-A729-02F29334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823"/>
    <w:rPr>
      <w:color w:val="0000FF" w:themeColor="hyperlink"/>
      <w:u w:val="single"/>
    </w:rPr>
  </w:style>
  <w:style w:type="paragraph" w:styleId="Header">
    <w:name w:val="header"/>
    <w:basedOn w:val="Normal"/>
    <w:link w:val="HeaderChar"/>
    <w:uiPriority w:val="99"/>
    <w:semiHidden/>
    <w:unhideWhenUsed/>
    <w:rsid w:val="00D309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097B"/>
  </w:style>
  <w:style w:type="paragraph" w:styleId="Footer">
    <w:name w:val="footer"/>
    <w:basedOn w:val="Normal"/>
    <w:link w:val="FooterChar"/>
    <w:uiPriority w:val="99"/>
    <w:unhideWhenUsed/>
    <w:rsid w:val="00D30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97B"/>
  </w:style>
  <w:style w:type="paragraph" w:styleId="BalloonText">
    <w:name w:val="Balloon Text"/>
    <w:basedOn w:val="Normal"/>
    <w:link w:val="BalloonTextChar"/>
    <w:uiPriority w:val="99"/>
    <w:semiHidden/>
    <w:unhideWhenUsed/>
    <w:rsid w:val="00D30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97B"/>
    <w:rPr>
      <w:rFonts w:ascii="Tahoma" w:hAnsi="Tahoma" w:cs="Tahoma"/>
      <w:sz w:val="16"/>
      <w:szCs w:val="16"/>
    </w:rPr>
  </w:style>
  <w:style w:type="character" w:customStyle="1" w:styleId="UnresolvedMention">
    <w:name w:val="Unresolved Mention"/>
    <w:basedOn w:val="DefaultParagraphFont"/>
    <w:uiPriority w:val="99"/>
    <w:semiHidden/>
    <w:unhideWhenUsed/>
    <w:rsid w:val="002C0DB1"/>
    <w:rPr>
      <w:color w:val="605E5C"/>
      <w:shd w:val="clear" w:color="auto" w:fill="E1DFDD"/>
    </w:rPr>
  </w:style>
  <w:style w:type="character" w:styleId="FollowedHyperlink">
    <w:name w:val="FollowedHyperlink"/>
    <w:basedOn w:val="DefaultParagraphFont"/>
    <w:uiPriority w:val="99"/>
    <w:semiHidden/>
    <w:unhideWhenUsed/>
    <w:rsid w:val="002C0D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ANSFER%20REVENUE%20REQUEST%20FORM.xls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view.officeapps.live.com/op/view.aspx?src=https%3A%2F%2Fwww.towson.edu%2Fbudgetoffice%2Fdocuments%2Fstratus-financials-budgettransfersreview-budgettransferspreadsheet.xlsx&amp;wdOrigin=BROWSELINK" TargetMode="External"/><Relationship Id="rId4" Type="http://schemas.openxmlformats.org/officeDocument/2006/relationships/webSettings" Target="webSettings.xml"/><Relationship Id="rId9" Type="http://schemas.openxmlformats.org/officeDocument/2006/relationships/hyperlink" Target="mailto:UBO@towso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B8FB-69AD-4ED0-BDA9-D66565C0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dmartine</dc:creator>
  <cp:lastModifiedBy>Martinez, Deanna</cp:lastModifiedBy>
  <cp:revision>6</cp:revision>
  <cp:lastPrinted>2010-04-14T14:00:00Z</cp:lastPrinted>
  <dcterms:created xsi:type="dcterms:W3CDTF">2022-06-14T18:25:00Z</dcterms:created>
  <dcterms:modified xsi:type="dcterms:W3CDTF">2022-07-03T17:36:00Z</dcterms:modified>
</cp:coreProperties>
</file>